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5583" w14:textId="6504FB0F" w:rsidR="00133679" w:rsidRDefault="00133679" w:rsidP="00133679">
      <w:pPr>
        <w:spacing w:after="0"/>
        <w:rPr>
          <w:b/>
          <w:sz w:val="24"/>
        </w:rPr>
      </w:pPr>
      <w:r>
        <w:rPr>
          <w:b/>
          <w:sz w:val="24"/>
        </w:rPr>
        <w:t xml:space="preserve">InnKeeper/HomeKeeper </w:t>
      </w:r>
      <w:r w:rsidR="009F389F">
        <w:rPr>
          <w:b/>
          <w:sz w:val="24"/>
        </w:rPr>
        <w:t xml:space="preserve">- </w:t>
      </w:r>
      <w:r>
        <w:rPr>
          <w:b/>
          <w:sz w:val="24"/>
        </w:rPr>
        <w:t>Models “IKV/HKV” Guide Specification</w:t>
      </w:r>
    </w:p>
    <w:p w14:paraId="672A6659" w14:textId="77777777" w:rsidR="00133679" w:rsidRDefault="00133679" w:rsidP="00133679">
      <w:pPr>
        <w:spacing w:after="0"/>
        <w:rPr>
          <w:b/>
        </w:rPr>
      </w:pPr>
    </w:p>
    <w:p w14:paraId="796A74FD" w14:textId="77777777" w:rsidR="00133679" w:rsidRPr="00437F16" w:rsidRDefault="00133679" w:rsidP="00133679">
      <w:pPr>
        <w:pStyle w:val="Style1"/>
        <w:rPr>
          <w:rFonts w:asciiTheme="minorHAnsi" w:hAnsiTheme="minorHAnsi"/>
          <w:color w:val="1F3864" w:themeColor="accent1" w:themeShade="80"/>
          <w:sz w:val="28"/>
          <w:szCs w:val="28"/>
        </w:rPr>
      </w:pPr>
      <w:r w:rsidRPr="00437F16">
        <w:rPr>
          <w:rFonts w:asciiTheme="minorHAnsi" w:hAnsiTheme="minorHAnsi"/>
          <w:color w:val="1F3864" w:themeColor="accent1" w:themeShade="80"/>
          <w:sz w:val="28"/>
          <w:szCs w:val="28"/>
        </w:rPr>
        <w:t>P</w:t>
      </w:r>
      <w:r>
        <w:rPr>
          <w:rFonts w:asciiTheme="minorHAnsi" w:hAnsiTheme="minorHAnsi"/>
          <w:color w:val="1F3864" w:themeColor="accent1" w:themeShade="80"/>
          <w:sz w:val="28"/>
          <w:szCs w:val="28"/>
        </w:rPr>
        <w:t>art</w:t>
      </w:r>
      <w:r w:rsidRPr="00437F16">
        <w:rPr>
          <w:rFonts w:asciiTheme="minorHAnsi" w:hAnsiTheme="minorHAnsi"/>
          <w:color w:val="1F3864" w:themeColor="accent1" w:themeShade="80"/>
          <w:sz w:val="28"/>
          <w:szCs w:val="28"/>
        </w:rPr>
        <w:t xml:space="preserve"> 1</w:t>
      </w:r>
      <w:r>
        <w:rPr>
          <w:rFonts w:asciiTheme="minorHAnsi" w:hAnsiTheme="minorHAnsi"/>
          <w:color w:val="1F3864" w:themeColor="accent1" w:themeShade="80"/>
          <w:sz w:val="28"/>
          <w:szCs w:val="28"/>
        </w:rPr>
        <w:t>:</w:t>
      </w:r>
      <w:r w:rsidRPr="00437F16">
        <w:rPr>
          <w:rFonts w:asciiTheme="minorHAnsi" w:hAnsiTheme="minorHAnsi"/>
          <w:color w:val="1F3864" w:themeColor="accent1" w:themeShade="80"/>
          <w:sz w:val="28"/>
          <w:szCs w:val="28"/>
        </w:rPr>
        <w:t xml:space="preserve"> General</w:t>
      </w:r>
    </w:p>
    <w:p w14:paraId="0A37501D" w14:textId="77777777" w:rsidR="00133679" w:rsidRDefault="00133679" w:rsidP="00133679">
      <w:pPr>
        <w:spacing w:after="0"/>
        <w:rPr>
          <w:b/>
          <w:sz w:val="20"/>
        </w:rPr>
      </w:pPr>
    </w:p>
    <w:p w14:paraId="3BF06A12" w14:textId="77777777" w:rsidR="00133679" w:rsidRPr="008F14CF" w:rsidRDefault="00133679" w:rsidP="009F389F">
      <w:pPr>
        <w:pStyle w:val="ListParagraph"/>
        <w:numPr>
          <w:ilvl w:val="1"/>
          <w:numId w:val="2"/>
        </w:numPr>
        <w:spacing w:after="0"/>
        <w:rPr>
          <w:sz w:val="18"/>
        </w:rPr>
      </w:pPr>
      <w:r w:rsidRPr="008F14CF">
        <w:rPr>
          <w:rFonts w:eastAsia="Times New Roman" w:cs="Times New Roman"/>
          <w:snapToGrid w:val="0"/>
          <w:sz w:val="20"/>
          <w:szCs w:val="20"/>
        </w:rPr>
        <w:t>The HVAC system is based on BULLDOG Heat Pump System.</w:t>
      </w:r>
    </w:p>
    <w:p w14:paraId="5DAB6C7B" w14:textId="77777777" w:rsidR="00133679" w:rsidRPr="00A975ED" w:rsidRDefault="00133679" w:rsidP="009F389F">
      <w:pPr>
        <w:spacing w:after="0"/>
        <w:rPr>
          <w:sz w:val="16"/>
          <w:szCs w:val="16"/>
        </w:rPr>
      </w:pPr>
    </w:p>
    <w:p w14:paraId="6A50B878" w14:textId="77777777" w:rsidR="00133679" w:rsidRPr="008F14CF" w:rsidRDefault="00133679" w:rsidP="009F389F">
      <w:pPr>
        <w:pStyle w:val="ListParagraph"/>
        <w:numPr>
          <w:ilvl w:val="1"/>
          <w:numId w:val="2"/>
        </w:numPr>
        <w:spacing w:after="0"/>
        <w:rPr>
          <w:sz w:val="16"/>
        </w:rPr>
      </w:pPr>
      <w:r w:rsidRPr="008F14CF">
        <w:rPr>
          <w:rFonts w:eastAsia="Times New Roman" w:cs="Times New Roman"/>
          <w:snapToGrid w:val="0"/>
          <w:sz w:val="20"/>
          <w:szCs w:val="20"/>
        </w:rPr>
        <w:t>The system will automatically provide the availability of heating or cooling functions 24 hours a day, 365 days a year without need for changeover.</w:t>
      </w:r>
    </w:p>
    <w:p w14:paraId="02EB378F" w14:textId="77777777" w:rsidR="00133679" w:rsidRPr="00A975ED" w:rsidRDefault="00133679" w:rsidP="00A975ED">
      <w:pPr>
        <w:spacing w:after="0"/>
        <w:rPr>
          <w:sz w:val="16"/>
        </w:rPr>
      </w:pPr>
    </w:p>
    <w:p w14:paraId="0F829E26" w14:textId="77777777" w:rsidR="00133679" w:rsidRPr="008F14CF" w:rsidRDefault="00133679" w:rsidP="009F389F">
      <w:pPr>
        <w:pStyle w:val="ListParagraph"/>
        <w:numPr>
          <w:ilvl w:val="1"/>
          <w:numId w:val="2"/>
        </w:numPr>
        <w:spacing w:after="0"/>
        <w:rPr>
          <w:sz w:val="14"/>
        </w:rPr>
      </w:pPr>
      <w:r w:rsidRPr="008F14CF">
        <w:rPr>
          <w:rFonts w:eastAsia="Times New Roman" w:cs="Times New Roman"/>
          <w:snapToGrid w:val="0"/>
          <w:sz w:val="20"/>
          <w:szCs w:val="20"/>
        </w:rPr>
        <w:t>Model selection and performance shall be in accordance with the schedule on the drawings.</w:t>
      </w:r>
    </w:p>
    <w:p w14:paraId="6A05A809" w14:textId="77777777" w:rsidR="00133679" w:rsidRPr="00A975ED" w:rsidRDefault="00133679" w:rsidP="00A975ED">
      <w:pPr>
        <w:spacing w:after="0"/>
        <w:rPr>
          <w:sz w:val="16"/>
          <w:szCs w:val="16"/>
        </w:rPr>
      </w:pPr>
    </w:p>
    <w:p w14:paraId="16FD658E" w14:textId="77777777" w:rsidR="00133679" w:rsidRPr="008F14CF" w:rsidRDefault="00133679" w:rsidP="009F389F">
      <w:pPr>
        <w:pStyle w:val="ListParagraph"/>
        <w:numPr>
          <w:ilvl w:val="1"/>
          <w:numId w:val="2"/>
        </w:numPr>
        <w:spacing w:after="0"/>
        <w:rPr>
          <w:sz w:val="14"/>
        </w:rPr>
      </w:pPr>
      <w:r w:rsidRPr="008F14CF">
        <w:rPr>
          <w:rFonts w:eastAsia="Times New Roman" w:cs="Times New Roman"/>
          <w:snapToGrid w:val="0"/>
          <w:sz w:val="20"/>
          <w:szCs w:val="20"/>
        </w:rPr>
        <w:t>Mechanical cooling shall be enabled with Entering Condenser Water below 125⁰F.</w:t>
      </w:r>
      <w:r w:rsidRPr="008F14CF">
        <w:rPr>
          <w:sz w:val="20"/>
        </w:rPr>
        <w:t xml:space="preserve"> </w:t>
      </w:r>
      <w:r w:rsidRPr="008F14CF">
        <w:rPr>
          <w:rFonts w:eastAsia="Times New Roman" w:cs="Times New Roman"/>
          <w:snapToGrid w:val="0"/>
          <w:sz w:val="20"/>
          <w:szCs w:val="20"/>
        </w:rPr>
        <w:t>The system is designed to operate on 2 GPM/ton.</w:t>
      </w:r>
    </w:p>
    <w:p w14:paraId="5A39BBE3" w14:textId="77777777" w:rsidR="00133679" w:rsidRPr="00A975ED" w:rsidRDefault="00133679" w:rsidP="00A975ED">
      <w:pPr>
        <w:spacing w:after="0"/>
        <w:rPr>
          <w:sz w:val="16"/>
          <w:szCs w:val="16"/>
        </w:rPr>
      </w:pPr>
    </w:p>
    <w:p w14:paraId="40B2AEEB" w14:textId="141FD71D" w:rsidR="00133679" w:rsidRPr="008F14CF" w:rsidRDefault="00133679" w:rsidP="009F389F">
      <w:pPr>
        <w:pStyle w:val="ListParagraph"/>
        <w:numPr>
          <w:ilvl w:val="1"/>
          <w:numId w:val="2"/>
        </w:numPr>
        <w:spacing w:after="0"/>
        <w:rPr>
          <w:sz w:val="14"/>
        </w:rPr>
      </w:pPr>
      <w:r w:rsidRPr="008F14CF">
        <w:rPr>
          <w:rFonts w:eastAsia="Times New Roman" w:cs="Times New Roman"/>
          <w:snapToGrid w:val="0"/>
          <w:sz w:val="20"/>
          <w:szCs w:val="20"/>
        </w:rPr>
        <w:t xml:space="preserve">Each unit/chassis shall be pressure tested with Nitrogen on both the refrigerant and fluid (water) circuits followed by a </w:t>
      </w:r>
      <w:r w:rsidR="00472D23">
        <w:rPr>
          <w:rFonts w:eastAsia="Times New Roman" w:cs="Times New Roman"/>
          <w:snapToGrid w:val="0"/>
          <w:sz w:val="20"/>
          <w:szCs w:val="20"/>
        </w:rPr>
        <w:t>H</w:t>
      </w:r>
      <w:r w:rsidRPr="008F14CF">
        <w:rPr>
          <w:rFonts w:eastAsia="Times New Roman" w:cs="Times New Roman"/>
          <w:snapToGrid w:val="0"/>
          <w:sz w:val="20"/>
          <w:szCs w:val="20"/>
        </w:rPr>
        <w:t xml:space="preserve">elium leak detection program for both circuits. Units are then attached to the vacuum system for at least </w:t>
      </w:r>
      <w:r w:rsidR="0033012B">
        <w:rPr>
          <w:rFonts w:eastAsia="Times New Roman" w:cs="Times New Roman"/>
          <w:snapToGrid w:val="0"/>
          <w:sz w:val="20"/>
          <w:szCs w:val="20"/>
        </w:rPr>
        <w:t>one</w:t>
      </w:r>
      <w:r w:rsidRPr="008F14CF">
        <w:rPr>
          <w:rFonts w:eastAsia="Times New Roman" w:cs="Times New Roman"/>
          <w:snapToGrid w:val="0"/>
          <w:sz w:val="20"/>
          <w:szCs w:val="20"/>
        </w:rPr>
        <w:t xml:space="preserve"> hour and monitored.</w:t>
      </w:r>
    </w:p>
    <w:p w14:paraId="41C8F396" w14:textId="77777777" w:rsidR="00133679" w:rsidRPr="00A975ED" w:rsidRDefault="00133679" w:rsidP="00A975ED">
      <w:pPr>
        <w:spacing w:after="0"/>
        <w:rPr>
          <w:sz w:val="16"/>
          <w:szCs w:val="16"/>
        </w:rPr>
      </w:pPr>
    </w:p>
    <w:p w14:paraId="20A5F119" w14:textId="33AF7C09" w:rsidR="00133679" w:rsidRPr="008F14CF" w:rsidRDefault="00133679" w:rsidP="009F389F">
      <w:pPr>
        <w:pStyle w:val="ListParagraph"/>
        <w:numPr>
          <w:ilvl w:val="1"/>
          <w:numId w:val="2"/>
        </w:numPr>
        <w:spacing w:after="0"/>
        <w:rPr>
          <w:sz w:val="14"/>
        </w:rPr>
      </w:pPr>
      <w:r w:rsidRPr="008F14CF">
        <w:rPr>
          <w:rFonts w:eastAsia="Times New Roman" w:cs="Times New Roman"/>
          <w:snapToGrid w:val="0"/>
          <w:sz w:val="20"/>
          <w:szCs w:val="20"/>
        </w:rPr>
        <w:t>Each unit shall be run tested with a water/glycol solution to ensure 100% functionality in all modes of operation. Individual units/chassis shall be self-contained and complete when shipped from the factory.</w:t>
      </w:r>
    </w:p>
    <w:p w14:paraId="72A3D3EC" w14:textId="77777777" w:rsidR="00133679" w:rsidRPr="00A975ED" w:rsidRDefault="00133679" w:rsidP="00A975ED">
      <w:pPr>
        <w:spacing w:after="0"/>
        <w:rPr>
          <w:sz w:val="16"/>
          <w:szCs w:val="16"/>
        </w:rPr>
      </w:pPr>
    </w:p>
    <w:p w14:paraId="19637AB6" w14:textId="77777777" w:rsidR="00133679" w:rsidRPr="008F14CF" w:rsidRDefault="00133679" w:rsidP="009F389F">
      <w:pPr>
        <w:pStyle w:val="ListParagraph"/>
        <w:numPr>
          <w:ilvl w:val="1"/>
          <w:numId w:val="2"/>
        </w:numPr>
        <w:spacing w:after="0"/>
        <w:rPr>
          <w:sz w:val="14"/>
        </w:rPr>
      </w:pPr>
      <w:r w:rsidRPr="008F14CF">
        <w:rPr>
          <w:rFonts w:eastAsia="Times New Roman" w:cs="Times New Roman"/>
          <w:snapToGrid w:val="0"/>
          <w:sz w:val="20"/>
          <w:szCs w:val="20"/>
        </w:rPr>
        <w:t>Units shall be safety certified and bear a seal of approval from one of UL/ULC/ETL or ESA. All units must be AHRI certified and meet ASHRAE 90.1 minimum standard.</w:t>
      </w:r>
    </w:p>
    <w:p w14:paraId="0D0B940D" w14:textId="77777777" w:rsidR="00133679" w:rsidRPr="00A975ED" w:rsidRDefault="00133679" w:rsidP="00A975ED">
      <w:pPr>
        <w:spacing w:after="0"/>
        <w:rPr>
          <w:sz w:val="16"/>
          <w:szCs w:val="16"/>
        </w:rPr>
      </w:pPr>
    </w:p>
    <w:p w14:paraId="531A2F52" w14:textId="77777777" w:rsidR="00133679" w:rsidRPr="008F14CF" w:rsidRDefault="00133679" w:rsidP="009F389F">
      <w:pPr>
        <w:pStyle w:val="ListParagraph"/>
        <w:numPr>
          <w:ilvl w:val="1"/>
          <w:numId w:val="2"/>
        </w:numPr>
        <w:spacing w:after="0"/>
        <w:rPr>
          <w:sz w:val="14"/>
        </w:rPr>
      </w:pPr>
      <w:r w:rsidRPr="008F14CF">
        <w:rPr>
          <w:rFonts w:eastAsia="Times New Roman" w:cs="Times New Roman"/>
          <w:snapToGrid w:val="0"/>
          <w:sz w:val="20"/>
          <w:szCs w:val="20"/>
        </w:rPr>
        <w:t>Manufacturer shall warrant the parts only of each unit for a period of 12 months from the start-up date or 18 months from the unit shipment date whichever occurs first.</w:t>
      </w:r>
    </w:p>
    <w:p w14:paraId="0E27B00A" w14:textId="77777777" w:rsidR="00133679" w:rsidRPr="00A975ED" w:rsidRDefault="00133679" w:rsidP="00A975ED">
      <w:pPr>
        <w:spacing w:after="0"/>
        <w:rPr>
          <w:sz w:val="16"/>
          <w:szCs w:val="16"/>
        </w:rPr>
      </w:pPr>
    </w:p>
    <w:p w14:paraId="7972DED6" w14:textId="682CC7F2" w:rsidR="00133679" w:rsidRPr="008F14CF" w:rsidRDefault="00133679" w:rsidP="009F389F">
      <w:pPr>
        <w:pStyle w:val="ListParagraph"/>
        <w:numPr>
          <w:ilvl w:val="1"/>
          <w:numId w:val="2"/>
        </w:numPr>
        <w:spacing w:after="0"/>
        <w:rPr>
          <w:sz w:val="14"/>
        </w:rPr>
      </w:pPr>
      <w:r w:rsidRPr="008F14CF">
        <w:rPr>
          <w:rFonts w:eastAsia="Times New Roman" w:cs="Times New Roman"/>
          <w:snapToGrid w:val="0"/>
          <w:sz w:val="20"/>
          <w:szCs w:val="20"/>
        </w:rPr>
        <w:t>Commissioning of the BUL</w:t>
      </w:r>
      <w:r w:rsidR="002A2280">
        <w:rPr>
          <w:rFonts w:eastAsia="Times New Roman" w:cs="Times New Roman"/>
          <w:snapToGrid w:val="0"/>
          <w:sz w:val="20"/>
          <w:szCs w:val="20"/>
        </w:rPr>
        <w:t>L</w:t>
      </w:r>
      <w:r w:rsidRPr="008F14CF">
        <w:rPr>
          <w:rFonts w:eastAsia="Times New Roman" w:cs="Times New Roman"/>
          <w:snapToGrid w:val="0"/>
          <w:sz w:val="20"/>
          <w:szCs w:val="20"/>
        </w:rPr>
        <w:t>DOG units(s) shall be performed by a CGC trained technician. A commissioning report shall be provided by the commissioning technician for review and approval by the owner’s representative.</w:t>
      </w:r>
    </w:p>
    <w:p w14:paraId="60061E4C" w14:textId="77777777" w:rsidR="00133679" w:rsidRPr="00A975ED" w:rsidRDefault="00133679" w:rsidP="00A975ED">
      <w:pPr>
        <w:spacing w:after="0"/>
        <w:rPr>
          <w:sz w:val="16"/>
          <w:szCs w:val="16"/>
        </w:rPr>
      </w:pPr>
    </w:p>
    <w:p w14:paraId="56078444" w14:textId="77777777" w:rsidR="00133679" w:rsidRPr="008F14CF" w:rsidRDefault="00133679" w:rsidP="009F389F">
      <w:pPr>
        <w:pStyle w:val="ListParagraph"/>
        <w:numPr>
          <w:ilvl w:val="1"/>
          <w:numId w:val="2"/>
        </w:numPr>
        <w:spacing w:after="0"/>
        <w:rPr>
          <w:sz w:val="14"/>
        </w:rPr>
      </w:pPr>
      <w:r w:rsidRPr="008F14CF">
        <w:rPr>
          <w:sz w:val="14"/>
        </w:rPr>
        <w:t xml:space="preserve">  </w:t>
      </w:r>
      <w:r w:rsidRPr="008F14CF">
        <w:rPr>
          <w:rFonts w:eastAsia="Times New Roman" w:cs="Times New Roman"/>
          <w:snapToGrid w:val="0"/>
          <w:sz w:val="20"/>
          <w:szCs w:val="20"/>
        </w:rPr>
        <w:t>It is the contractor’s responsibility to have the fluid system properly flushed and cleaned prior to commissioning.</w:t>
      </w:r>
    </w:p>
    <w:p w14:paraId="44EAFD9C" w14:textId="77777777" w:rsidR="00133679" w:rsidRPr="00A975ED" w:rsidRDefault="00133679" w:rsidP="00A975ED">
      <w:pPr>
        <w:spacing w:after="0"/>
        <w:rPr>
          <w:sz w:val="16"/>
          <w:szCs w:val="16"/>
        </w:rPr>
      </w:pPr>
    </w:p>
    <w:p w14:paraId="77F662E8" w14:textId="77777777" w:rsidR="00133679" w:rsidRPr="008F14CF" w:rsidRDefault="00133679" w:rsidP="009F389F">
      <w:pPr>
        <w:pStyle w:val="ListParagraph"/>
        <w:numPr>
          <w:ilvl w:val="1"/>
          <w:numId w:val="2"/>
        </w:numPr>
        <w:spacing w:after="0"/>
        <w:rPr>
          <w:sz w:val="14"/>
        </w:rPr>
      </w:pPr>
      <w:r w:rsidRPr="008F14CF">
        <w:rPr>
          <w:sz w:val="14"/>
        </w:rPr>
        <w:t xml:space="preserve">  </w:t>
      </w:r>
      <w:r w:rsidRPr="008F14CF">
        <w:rPr>
          <w:rFonts w:eastAsia="Times New Roman" w:cs="Times New Roman"/>
          <w:snapToGrid w:val="0"/>
          <w:sz w:val="20"/>
          <w:szCs w:val="20"/>
        </w:rPr>
        <w:t>Alternate proposals shall include consideration for equipment space requirements, pipe and equipment sizing, electrical installation impact, operation costs, sound implications and redesign fees.</w:t>
      </w:r>
    </w:p>
    <w:p w14:paraId="45FB0818" w14:textId="0B204D3D" w:rsidR="00517832" w:rsidRDefault="00517832" w:rsidP="009F389F">
      <w:pPr>
        <w:spacing w:after="0"/>
        <w:rPr>
          <w:sz w:val="20"/>
        </w:rPr>
      </w:pPr>
    </w:p>
    <w:p w14:paraId="1A0D66ED" w14:textId="77777777" w:rsidR="00517832" w:rsidRPr="00437F16" w:rsidRDefault="00517832" w:rsidP="009F389F">
      <w:pPr>
        <w:pStyle w:val="Style1"/>
        <w:rPr>
          <w:rFonts w:asciiTheme="minorHAnsi" w:hAnsiTheme="minorHAnsi"/>
          <w:color w:val="1F3864" w:themeColor="accent1" w:themeShade="80"/>
          <w:sz w:val="28"/>
          <w:szCs w:val="28"/>
        </w:rPr>
      </w:pPr>
      <w:r w:rsidRPr="00437F16">
        <w:rPr>
          <w:rFonts w:asciiTheme="minorHAnsi" w:hAnsiTheme="minorHAnsi"/>
          <w:color w:val="1F3864" w:themeColor="accent1" w:themeShade="80"/>
          <w:sz w:val="28"/>
          <w:szCs w:val="28"/>
        </w:rPr>
        <w:t>P</w:t>
      </w:r>
      <w:r>
        <w:rPr>
          <w:rFonts w:asciiTheme="minorHAnsi" w:hAnsiTheme="minorHAnsi"/>
          <w:color w:val="1F3864" w:themeColor="accent1" w:themeShade="80"/>
          <w:sz w:val="28"/>
          <w:szCs w:val="28"/>
        </w:rPr>
        <w:t>art</w:t>
      </w:r>
      <w:r w:rsidRPr="00437F16">
        <w:rPr>
          <w:rFonts w:asciiTheme="minorHAnsi" w:hAnsiTheme="minorHAnsi"/>
          <w:color w:val="1F3864" w:themeColor="accent1" w:themeShade="80"/>
          <w:sz w:val="28"/>
          <w:szCs w:val="28"/>
        </w:rPr>
        <w:t xml:space="preserve"> </w:t>
      </w:r>
      <w:r>
        <w:rPr>
          <w:rFonts w:asciiTheme="minorHAnsi" w:hAnsiTheme="minorHAnsi"/>
          <w:color w:val="1F3864" w:themeColor="accent1" w:themeShade="80"/>
          <w:sz w:val="28"/>
          <w:szCs w:val="28"/>
        </w:rPr>
        <w:t>2: Mechanical Parts</w:t>
      </w:r>
    </w:p>
    <w:p w14:paraId="4C30C460" w14:textId="77777777" w:rsidR="00133679" w:rsidRDefault="00517832" w:rsidP="009F389F">
      <w:pPr>
        <w:spacing w:after="0"/>
        <w:rPr>
          <w:sz w:val="20"/>
        </w:rPr>
      </w:pPr>
      <w:r>
        <w:rPr>
          <w:rFonts w:ascii="Calibri" w:hAnsi="Calibri" w:cs="Arial"/>
          <w:noProof/>
          <w:sz w:val="20"/>
        </w:rPr>
        <mc:AlternateContent>
          <mc:Choice Requires="wps">
            <w:drawing>
              <wp:anchor distT="0" distB="0" distL="114300" distR="114300" simplePos="0" relativeHeight="251659264" behindDoc="1" locked="0" layoutInCell="1" allowOverlap="1" wp14:anchorId="1D85E4F6" wp14:editId="34AD7D58">
                <wp:simplePos x="0" y="0"/>
                <wp:positionH relativeFrom="margin">
                  <wp:posOffset>-19050</wp:posOffset>
                </wp:positionH>
                <wp:positionV relativeFrom="paragraph">
                  <wp:posOffset>167005</wp:posOffset>
                </wp:positionV>
                <wp:extent cx="5953125" cy="190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095CA" id="Rectangle 3" o:spid="_x0000_s1026" style="position:absolute;margin-left:-1.5pt;margin-top:13.15pt;width:468.75pt;height: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12CFA0FC" w14:textId="77777777" w:rsidR="00517832" w:rsidRDefault="00517832" w:rsidP="009F389F">
      <w:pPr>
        <w:pStyle w:val="ListParagraph"/>
        <w:numPr>
          <w:ilvl w:val="1"/>
          <w:numId w:val="4"/>
        </w:numPr>
        <w:spacing w:after="0"/>
      </w:pPr>
      <w:r w:rsidRPr="00517832">
        <w:rPr>
          <w:b/>
        </w:rPr>
        <w:t>Cabinets</w:t>
      </w:r>
    </w:p>
    <w:p w14:paraId="049F31CB" w14:textId="77777777" w:rsidR="00517832" w:rsidRDefault="00517832" w:rsidP="009F389F">
      <w:pPr>
        <w:spacing w:after="0"/>
        <w:rPr>
          <w:sz w:val="20"/>
        </w:rPr>
      </w:pPr>
    </w:p>
    <w:p w14:paraId="6F1213A7" w14:textId="65775599" w:rsidR="00517832" w:rsidRPr="008F14CF" w:rsidRDefault="00517832" w:rsidP="009F389F">
      <w:pPr>
        <w:pStyle w:val="ListParagraph"/>
        <w:numPr>
          <w:ilvl w:val="2"/>
          <w:numId w:val="4"/>
        </w:numPr>
        <w:spacing w:after="0"/>
        <w:rPr>
          <w:sz w:val="20"/>
        </w:rPr>
      </w:pPr>
      <w:r w:rsidRPr="008F14CF">
        <w:rPr>
          <w:sz w:val="20"/>
        </w:rPr>
        <w:t xml:space="preserve">The cabinets are fabricated with heavy gauge galvanized steel with all </w:t>
      </w:r>
      <w:r w:rsidR="000B41C7" w:rsidRPr="008F14CF">
        <w:rPr>
          <w:sz w:val="20"/>
        </w:rPr>
        <w:t>interiors</w:t>
      </w:r>
      <w:r w:rsidRPr="008F14CF">
        <w:rPr>
          <w:sz w:val="20"/>
        </w:rPr>
        <w:t xml:space="preserve"> of the cabinet lined with ½” acoustic insulation shipped as one complete enclosure.</w:t>
      </w:r>
    </w:p>
    <w:p w14:paraId="53128261" w14:textId="77777777" w:rsidR="00517832" w:rsidRPr="00A975ED" w:rsidRDefault="00517832" w:rsidP="009F389F">
      <w:pPr>
        <w:spacing w:after="0"/>
        <w:rPr>
          <w:sz w:val="16"/>
          <w:szCs w:val="16"/>
        </w:rPr>
      </w:pPr>
    </w:p>
    <w:p w14:paraId="747A6273" w14:textId="77777777" w:rsidR="00517832" w:rsidRPr="008F14CF" w:rsidRDefault="00517832" w:rsidP="009F389F">
      <w:pPr>
        <w:pStyle w:val="ListParagraph"/>
        <w:numPr>
          <w:ilvl w:val="2"/>
          <w:numId w:val="4"/>
        </w:numPr>
        <w:spacing w:after="0"/>
        <w:rPr>
          <w:sz w:val="20"/>
        </w:rPr>
      </w:pPr>
      <w:r w:rsidRPr="008F14CF">
        <w:rPr>
          <w:sz w:val="20"/>
        </w:rPr>
        <w:t>The supply air openings shall be pre-punched knockout panels to allow easy field selection of available discharge arrangements.</w:t>
      </w:r>
    </w:p>
    <w:p w14:paraId="62486C05" w14:textId="77777777" w:rsidR="00517832" w:rsidRPr="00A975ED" w:rsidRDefault="00517832" w:rsidP="009F389F">
      <w:pPr>
        <w:spacing w:after="0"/>
        <w:rPr>
          <w:sz w:val="16"/>
          <w:szCs w:val="16"/>
        </w:rPr>
      </w:pPr>
    </w:p>
    <w:p w14:paraId="2C2864BB" w14:textId="404D2869" w:rsidR="00517832" w:rsidRPr="008F14CF" w:rsidRDefault="00517832" w:rsidP="009F389F">
      <w:pPr>
        <w:pStyle w:val="ListParagraph"/>
        <w:numPr>
          <w:ilvl w:val="2"/>
          <w:numId w:val="4"/>
        </w:numPr>
        <w:spacing w:after="0"/>
        <w:rPr>
          <w:sz w:val="20"/>
        </w:rPr>
      </w:pPr>
      <w:r w:rsidRPr="008F14CF">
        <w:rPr>
          <w:sz w:val="20"/>
        </w:rPr>
        <w:t xml:space="preserve">The cabinet shall be designed for direct application of drywall. Studs are only required on the </w:t>
      </w:r>
      <w:r w:rsidR="00561AEC" w:rsidRPr="008F14CF">
        <w:rPr>
          <w:sz w:val="20"/>
        </w:rPr>
        <w:t>riser’s</w:t>
      </w:r>
      <w:r w:rsidRPr="008F14CF">
        <w:rPr>
          <w:sz w:val="20"/>
        </w:rPr>
        <w:t xml:space="preserve"> side.</w:t>
      </w:r>
    </w:p>
    <w:p w14:paraId="4101652C" w14:textId="77777777" w:rsidR="00517832" w:rsidRPr="00A975ED" w:rsidRDefault="00517832" w:rsidP="009F389F">
      <w:pPr>
        <w:spacing w:after="0"/>
        <w:rPr>
          <w:sz w:val="16"/>
          <w:szCs w:val="16"/>
        </w:rPr>
      </w:pPr>
    </w:p>
    <w:p w14:paraId="72007AA0" w14:textId="77777777" w:rsidR="00517832" w:rsidRPr="008F14CF" w:rsidRDefault="00517832" w:rsidP="009F389F">
      <w:pPr>
        <w:pStyle w:val="ListParagraph"/>
        <w:numPr>
          <w:ilvl w:val="2"/>
          <w:numId w:val="4"/>
        </w:numPr>
        <w:spacing w:after="0"/>
        <w:rPr>
          <w:sz w:val="20"/>
        </w:rPr>
      </w:pPr>
      <w:r w:rsidRPr="008F14CF">
        <w:rPr>
          <w:sz w:val="20"/>
        </w:rPr>
        <w:t>The contractor shall ensure unit cabinet is plumb prior to application of drywall.</w:t>
      </w:r>
    </w:p>
    <w:p w14:paraId="4B99056E" w14:textId="77777777" w:rsidR="00517832" w:rsidRPr="00A975ED" w:rsidRDefault="00517832" w:rsidP="009F389F">
      <w:pPr>
        <w:spacing w:after="0"/>
        <w:rPr>
          <w:sz w:val="16"/>
          <w:szCs w:val="16"/>
        </w:rPr>
      </w:pPr>
    </w:p>
    <w:p w14:paraId="0ACBB562" w14:textId="3BBC79EF" w:rsidR="00517832" w:rsidRPr="008F14CF" w:rsidRDefault="00517832" w:rsidP="009F389F">
      <w:pPr>
        <w:pStyle w:val="ListParagraph"/>
        <w:numPr>
          <w:ilvl w:val="2"/>
          <w:numId w:val="4"/>
        </w:numPr>
        <w:spacing w:after="0"/>
        <w:rPr>
          <w:sz w:val="20"/>
        </w:rPr>
      </w:pPr>
      <w:r w:rsidRPr="008F14CF">
        <w:rPr>
          <w:sz w:val="20"/>
        </w:rPr>
        <w:t xml:space="preserve">The universal cabinet is configured on site for either </w:t>
      </w:r>
      <w:r w:rsidR="00195AFD" w:rsidRPr="008F14CF">
        <w:rPr>
          <w:sz w:val="20"/>
        </w:rPr>
        <w:t>right- or left-handed</w:t>
      </w:r>
      <w:r w:rsidRPr="008F14CF">
        <w:rPr>
          <w:sz w:val="20"/>
        </w:rPr>
        <w:t xml:space="preserve"> units.</w:t>
      </w:r>
    </w:p>
    <w:p w14:paraId="45573BEF" w14:textId="77777777" w:rsidR="009B632F" w:rsidRPr="00A975ED" w:rsidRDefault="009B632F" w:rsidP="009F389F">
      <w:pPr>
        <w:spacing w:after="0"/>
        <w:rPr>
          <w:sz w:val="16"/>
          <w:szCs w:val="16"/>
        </w:rPr>
      </w:pPr>
    </w:p>
    <w:p w14:paraId="318F89BA" w14:textId="068C68A5" w:rsidR="00B54F7F" w:rsidRPr="00A975ED" w:rsidRDefault="00517832" w:rsidP="009F389F">
      <w:pPr>
        <w:pStyle w:val="ListParagraph"/>
        <w:numPr>
          <w:ilvl w:val="2"/>
          <w:numId w:val="4"/>
        </w:numPr>
        <w:spacing w:after="0"/>
        <w:rPr>
          <w:sz w:val="20"/>
        </w:rPr>
      </w:pPr>
      <w:r w:rsidRPr="008F14CF">
        <w:rPr>
          <w:sz w:val="20"/>
        </w:rPr>
        <w:t xml:space="preserve">Cabinet shall be equipped with electrical box for accepting plug from chassis, wiring and receptacle by </w:t>
      </w:r>
      <w:r w:rsidR="00E812FA">
        <w:rPr>
          <w:sz w:val="20"/>
        </w:rPr>
        <w:t>others.</w:t>
      </w:r>
    </w:p>
    <w:p w14:paraId="21F43623" w14:textId="2493EF98" w:rsidR="00517832" w:rsidRPr="009F389F" w:rsidRDefault="00573FEE" w:rsidP="00A975ED">
      <w:pPr>
        <w:spacing w:after="0"/>
        <w:ind w:firstLine="720"/>
        <w:rPr>
          <w:sz w:val="18"/>
          <w:szCs w:val="20"/>
        </w:rPr>
      </w:pPr>
      <w:r w:rsidRPr="009F389F">
        <w:rPr>
          <w:b/>
          <w:sz w:val="20"/>
          <w:szCs w:val="20"/>
        </w:rPr>
        <w:t>*</w:t>
      </w:r>
      <w:r w:rsidR="00777156" w:rsidRPr="009F389F">
        <w:rPr>
          <w:b/>
          <w:sz w:val="20"/>
          <w:szCs w:val="20"/>
        </w:rPr>
        <w:t>(Optional)</w:t>
      </w:r>
      <w:r w:rsidR="00777156" w:rsidRPr="009F389F">
        <w:rPr>
          <w:b/>
          <w:sz w:val="20"/>
          <w:szCs w:val="20"/>
          <w:u w:val="single"/>
        </w:rPr>
        <w:t xml:space="preserve"> </w:t>
      </w:r>
      <w:r w:rsidR="00777156" w:rsidRPr="009F389F">
        <w:rPr>
          <w:sz w:val="20"/>
          <w:szCs w:val="20"/>
        </w:rPr>
        <w:t>Receptacles can be provided – wiring by others.</w:t>
      </w:r>
    </w:p>
    <w:p w14:paraId="6B41C73B" w14:textId="77777777" w:rsidR="00765A46" w:rsidRPr="008F14CF" w:rsidRDefault="00765A46" w:rsidP="009F389F">
      <w:pPr>
        <w:pStyle w:val="ListParagraph"/>
        <w:spacing w:after="0"/>
        <w:rPr>
          <w:sz w:val="20"/>
        </w:rPr>
      </w:pPr>
    </w:p>
    <w:p w14:paraId="6C113597" w14:textId="5A5B5962" w:rsidR="00765A46" w:rsidRPr="009F389F" w:rsidRDefault="00573FEE" w:rsidP="00A975ED">
      <w:pPr>
        <w:spacing w:after="0"/>
        <w:ind w:left="720"/>
        <w:rPr>
          <w:sz w:val="18"/>
          <w:szCs w:val="20"/>
        </w:rPr>
      </w:pPr>
      <w:r w:rsidRPr="009F389F">
        <w:rPr>
          <w:b/>
          <w:sz w:val="20"/>
          <w:szCs w:val="20"/>
        </w:rPr>
        <w:lastRenderedPageBreak/>
        <w:t>*</w:t>
      </w:r>
      <w:r w:rsidR="00765A46" w:rsidRPr="009F389F">
        <w:rPr>
          <w:b/>
          <w:sz w:val="20"/>
          <w:szCs w:val="20"/>
        </w:rPr>
        <w:t>(Optional)</w:t>
      </w:r>
      <w:r w:rsidR="00765A46" w:rsidRPr="009F389F">
        <w:rPr>
          <w:b/>
          <w:sz w:val="20"/>
          <w:szCs w:val="20"/>
          <w:u w:val="single"/>
        </w:rPr>
        <w:t xml:space="preserve"> </w:t>
      </w:r>
      <w:r w:rsidR="00765A46" w:rsidRPr="009F389F">
        <w:rPr>
          <w:sz w:val="20"/>
          <w:szCs w:val="20"/>
        </w:rPr>
        <w:t>A baffle shall be installed to provide blocking of sight and sound between adjacent rooms – baffles are field installed by others.</w:t>
      </w:r>
    </w:p>
    <w:p w14:paraId="6FCD38EE" w14:textId="77777777" w:rsidR="003F65D1" w:rsidRPr="00A975ED" w:rsidRDefault="003F65D1" w:rsidP="00A975ED">
      <w:pPr>
        <w:spacing w:after="0"/>
        <w:rPr>
          <w:sz w:val="16"/>
          <w:szCs w:val="16"/>
        </w:rPr>
      </w:pPr>
    </w:p>
    <w:p w14:paraId="54C6F5B6" w14:textId="6ED429B5" w:rsidR="003F65D1" w:rsidRPr="008F14CF" w:rsidRDefault="003F65D1" w:rsidP="009F389F">
      <w:pPr>
        <w:pStyle w:val="ListParagraph"/>
        <w:numPr>
          <w:ilvl w:val="2"/>
          <w:numId w:val="4"/>
        </w:numPr>
        <w:spacing w:after="0"/>
        <w:rPr>
          <w:sz w:val="16"/>
          <w:szCs w:val="18"/>
        </w:rPr>
      </w:pPr>
      <w:r w:rsidRPr="008F14CF">
        <w:rPr>
          <w:sz w:val="20"/>
          <w:szCs w:val="20"/>
        </w:rPr>
        <w:t>The cabinet shall ship in an enclosed truck to avoid insulation getting wet in transit, tarps not recommended.</w:t>
      </w:r>
    </w:p>
    <w:p w14:paraId="42682589" w14:textId="77777777" w:rsidR="00517832" w:rsidRPr="00A975ED" w:rsidRDefault="00517832" w:rsidP="009F389F">
      <w:pPr>
        <w:spacing w:after="0"/>
        <w:rPr>
          <w:sz w:val="18"/>
          <w:szCs w:val="18"/>
        </w:rPr>
      </w:pPr>
      <w:r>
        <w:rPr>
          <w:noProof/>
        </w:rPr>
        <mc:AlternateContent>
          <mc:Choice Requires="wps">
            <w:drawing>
              <wp:anchor distT="0" distB="0" distL="114300" distR="114300" simplePos="0" relativeHeight="251661312" behindDoc="1" locked="0" layoutInCell="1" allowOverlap="1" wp14:anchorId="67AC9890" wp14:editId="6365BAE8">
                <wp:simplePos x="0" y="0"/>
                <wp:positionH relativeFrom="margin">
                  <wp:posOffset>-19050</wp:posOffset>
                </wp:positionH>
                <wp:positionV relativeFrom="paragraph">
                  <wp:posOffset>167005</wp:posOffset>
                </wp:positionV>
                <wp:extent cx="595312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724A3" id="Rectangle 2" o:spid="_x0000_s1026" style="position:absolute;margin-left:-1.5pt;margin-top:13.15pt;width:468.75pt;height: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11E9223B" w14:textId="77777777" w:rsidR="00517832" w:rsidRPr="00517832" w:rsidRDefault="00517832" w:rsidP="009F389F">
      <w:pPr>
        <w:pStyle w:val="ListParagraph"/>
        <w:numPr>
          <w:ilvl w:val="1"/>
          <w:numId w:val="4"/>
        </w:numPr>
        <w:spacing w:after="0"/>
        <w:rPr>
          <w:b/>
        </w:rPr>
      </w:pPr>
      <w:r w:rsidRPr="00517832">
        <w:rPr>
          <w:b/>
        </w:rPr>
        <w:t>Return Air Panel</w:t>
      </w:r>
    </w:p>
    <w:p w14:paraId="4DDBEF00" w14:textId="77777777" w:rsidR="00517832" w:rsidRPr="00A975ED" w:rsidRDefault="00517832" w:rsidP="009F389F">
      <w:pPr>
        <w:spacing w:after="0"/>
        <w:rPr>
          <w:b/>
          <w:sz w:val="16"/>
          <w:szCs w:val="16"/>
        </w:rPr>
      </w:pPr>
    </w:p>
    <w:p w14:paraId="06D54F35" w14:textId="77777777" w:rsidR="00517832" w:rsidRPr="008F14CF" w:rsidRDefault="00517832" w:rsidP="009F389F">
      <w:pPr>
        <w:pStyle w:val="ListParagraph"/>
        <w:numPr>
          <w:ilvl w:val="2"/>
          <w:numId w:val="4"/>
        </w:numPr>
        <w:spacing w:after="0"/>
        <w:rPr>
          <w:sz w:val="20"/>
        </w:rPr>
      </w:pPr>
      <w:r w:rsidRPr="008F14CF">
        <w:rPr>
          <w:sz w:val="20"/>
        </w:rPr>
        <w:t>The surface mounted front panel shall provide acoustic dampening, front return air and access to facilitate normal unit maintenance and service.</w:t>
      </w:r>
    </w:p>
    <w:p w14:paraId="3461D779" w14:textId="77777777" w:rsidR="00517832" w:rsidRPr="00A975ED" w:rsidRDefault="00517832" w:rsidP="009F389F">
      <w:pPr>
        <w:spacing w:after="0"/>
        <w:rPr>
          <w:sz w:val="16"/>
          <w:szCs w:val="16"/>
        </w:rPr>
      </w:pPr>
    </w:p>
    <w:p w14:paraId="476D7BDF" w14:textId="77777777" w:rsidR="00517832" w:rsidRPr="008F14CF" w:rsidRDefault="00517832" w:rsidP="009F389F">
      <w:pPr>
        <w:pStyle w:val="ListParagraph"/>
        <w:numPr>
          <w:ilvl w:val="2"/>
          <w:numId w:val="4"/>
        </w:numPr>
        <w:spacing w:after="0"/>
        <w:rPr>
          <w:sz w:val="20"/>
        </w:rPr>
      </w:pPr>
      <w:r w:rsidRPr="008F14CF">
        <w:rPr>
          <w:sz w:val="20"/>
        </w:rPr>
        <w:t>The front panel shall be constructed of heavy gauge steel lined with ½” acoustic insulation. Standard off-white factory painted finish.</w:t>
      </w:r>
    </w:p>
    <w:p w14:paraId="3CF2D8B6" w14:textId="77777777" w:rsidR="00517832" w:rsidRPr="00A975ED" w:rsidRDefault="00517832" w:rsidP="009F389F">
      <w:pPr>
        <w:spacing w:after="0"/>
        <w:rPr>
          <w:sz w:val="16"/>
          <w:szCs w:val="16"/>
        </w:rPr>
      </w:pPr>
    </w:p>
    <w:p w14:paraId="49B47D43" w14:textId="77777777" w:rsidR="00AC74C7" w:rsidRPr="008F14CF" w:rsidRDefault="00517832" w:rsidP="009F389F">
      <w:pPr>
        <w:pStyle w:val="ListParagraph"/>
        <w:numPr>
          <w:ilvl w:val="2"/>
          <w:numId w:val="4"/>
        </w:numPr>
        <w:spacing w:after="0"/>
        <w:rPr>
          <w:sz w:val="20"/>
        </w:rPr>
      </w:pPr>
      <w:r w:rsidRPr="008F14CF">
        <w:rPr>
          <w:sz w:val="20"/>
        </w:rPr>
        <w:t>A return opening and boot shall be provided in the front panel to allow air to enter at floor level.</w:t>
      </w:r>
    </w:p>
    <w:p w14:paraId="272418B7" w14:textId="414505D3" w:rsidR="00517832" w:rsidRPr="009F389F" w:rsidRDefault="00573FEE" w:rsidP="00A975ED">
      <w:pPr>
        <w:spacing w:after="0"/>
        <w:ind w:firstLine="720"/>
        <w:rPr>
          <w:sz w:val="20"/>
        </w:rPr>
      </w:pPr>
      <w:r w:rsidRPr="009F389F">
        <w:rPr>
          <w:b/>
          <w:sz w:val="20"/>
          <w:szCs w:val="24"/>
        </w:rPr>
        <w:t>*</w:t>
      </w:r>
      <w:r w:rsidR="00517832" w:rsidRPr="009F389F">
        <w:rPr>
          <w:b/>
          <w:sz w:val="20"/>
          <w:szCs w:val="24"/>
        </w:rPr>
        <w:t>(Optional)</w:t>
      </w:r>
      <w:r w:rsidR="00517832" w:rsidRPr="009F389F">
        <w:rPr>
          <w:b/>
          <w:sz w:val="20"/>
          <w:szCs w:val="24"/>
          <w:u w:val="single"/>
        </w:rPr>
        <w:t xml:space="preserve"> </w:t>
      </w:r>
      <w:r w:rsidR="00517832" w:rsidRPr="009F389F">
        <w:rPr>
          <w:sz w:val="20"/>
          <w:szCs w:val="24"/>
        </w:rPr>
        <w:t>other panel options are available upon request.</w:t>
      </w:r>
    </w:p>
    <w:p w14:paraId="50139F2A" w14:textId="77777777" w:rsidR="00517832" w:rsidRDefault="00517832" w:rsidP="009F389F">
      <w:pPr>
        <w:spacing w:after="0"/>
        <w:rPr>
          <w:sz w:val="20"/>
        </w:rPr>
      </w:pPr>
      <w:r>
        <w:rPr>
          <w:rFonts w:ascii="Calibri" w:hAnsi="Calibri" w:cs="Arial"/>
          <w:noProof/>
          <w:sz w:val="20"/>
        </w:rPr>
        <mc:AlternateContent>
          <mc:Choice Requires="wps">
            <w:drawing>
              <wp:anchor distT="0" distB="0" distL="114300" distR="114300" simplePos="0" relativeHeight="251663360" behindDoc="1" locked="0" layoutInCell="1" allowOverlap="1" wp14:anchorId="1323A2A8" wp14:editId="5923C42C">
                <wp:simplePos x="0" y="0"/>
                <wp:positionH relativeFrom="margin">
                  <wp:posOffset>-19050</wp:posOffset>
                </wp:positionH>
                <wp:positionV relativeFrom="paragraph">
                  <wp:posOffset>167005</wp:posOffset>
                </wp:positionV>
                <wp:extent cx="595312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517ED" id="Rectangle 4" o:spid="_x0000_s1026" style="position:absolute;margin-left:-1.5pt;margin-top:13.15pt;width:468.75pt;height: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1BFF6EED" w14:textId="77777777" w:rsidR="00517832" w:rsidRPr="00517832" w:rsidRDefault="00517832" w:rsidP="009F389F">
      <w:pPr>
        <w:pStyle w:val="ListParagraph"/>
        <w:numPr>
          <w:ilvl w:val="1"/>
          <w:numId w:val="4"/>
        </w:numPr>
        <w:spacing w:after="0"/>
        <w:rPr>
          <w:b/>
        </w:rPr>
      </w:pPr>
      <w:r w:rsidRPr="00517832">
        <w:rPr>
          <w:b/>
        </w:rPr>
        <w:t>Chassis</w:t>
      </w:r>
    </w:p>
    <w:p w14:paraId="1FC39945" w14:textId="77777777" w:rsidR="00517832" w:rsidRDefault="00517832" w:rsidP="009F389F">
      <w:pPr>
        <w:spacing w:after="0"/>
        <w:rPr>
          <w:sz w:val="20"/>
        </w:rPr>
      </w:pPr>
    </w:p>
    <w:p w14:paraId="4F3291BA" w14:textId="77777777" w:rsidR="00517832" w:rsidRPr="008F14CF" w:rsidRDefault="00517832" w:rsidP="009F389F">
      <w:pPr>
        <w:pStyle w:val="ListParagraph"/>
        <w:numPr>
          <w:ilvl w:val="2"/>
          <w:numId w:val="4"/>
        </w:numPr>
        <w:spacing w:after="0"/>
        <w:rPr>
          <w:sz w:val="18"/>
        </w:rPr>
      </w:pPr>
      <w:r w:rsidRPr="008F14CF">
        <w:rPr>
          <w:sz w:val="20"/>
        </w:rPr>
        <w:t>The chassis must be a complete self-contained unit. Fan and motor integral to cabinet is not acceptable.</w:t>
      </w:r>
    </w:p>
    <w:p w14:paraId="0562CB0E" w14:textId="77777777" w:rsidR="00517832" w:rsidRPr="00A975ED" w:rsidRDefault="00517832" w:rsidP="009F389F">
      <w:pPr>
        <w:spacing w:after="0"/>
        <w:rPr>
          <w:sz w:val="16"/>
          <w:szCs w:val="16"/>
        </w:rPr>
      </w:pPr>
    </w:p>
    <w:p w14:paraId="5E04622E" w14:textId="77777777" w:rsidR="00517832" w:rsidRPr="008F14CF" w:rsidRDefault="00517832" w:rsidP="009F389F">
      <w:pPr>
        <w:pStyle w:val="ListParagraph"/>
        <w:numPr>
          <w:ilvl w:val="2"/>
          <w:numId w:val="4"/>
        </w:numPr>
        <w:spacing w:after="0"/>
        <w:rPr>
          <w:sz w:val="16"/>
        </w:rPr>
      </w:pPr>
      <w:r w:rsidRPr="008F14CF">
        <w:rPr>
          <w:sz w:val="20"/>
        </w:rPr>
        <w:t>The chassis shall be complete with refrigeration circuit, hydronic circuit, blower assembly, controls and an internal corrosion resistant stainless steel insulated condensate drain pan with condensate drain. P-trap is fashioned by factory provided condensate hose in the field.</w:t>
      </w:r>
    </w:p>
    <w:p w14:paraId="34CE0A41" w14:textId="77777777" w:rsidR="00517832" w:rsidRPr="00A975ED" w:rsidRDefault="00517832" w:rsidP="009F389F">
      <w:pPr>
        <w:spacing w:after="0"/>
        <w:rPr>
          <w:sz w:val="16"/>
          <w:szCs w:val="16"/>
        </w:rPr>
      </w:pPr>
    </w:p>
    <w:p w14:paraId="1D08FF07" w14:textId="77777777" w:rsidR="00517832" w:rsidRPr="008F14CF" w:rsidRDefault="00517832" w:rsidP="009F389F">
      <w:pPr>
        <w:pStyle w:val="ListParagraph"/>
        <w:numPr>
          <w:ilvl w:val="2"/>
          <w:numId w:val="4"/>
        </w:numPr>
        <w:spacing w:after="0"/>
        <w:rPr>
          <w:sz w:val="16"/>
        </w:rPr>
      </w:pPr>
      <w:r w:rsidRPr="008F14CF">
        <w:rPr>
          <w:sz w:val="20"/>
        </w:rPr>
        <w:t>The chassis shall be fabricated with insulated separate blower and compressor sections to minimize compressor sound transmission. Manufacturers shall provide Ultra Quiet Acoustical Package.</w:t>
      </w:r>
    </w:p>
    <w:p w14:paraId="62EBF3C5" w14:textId="77777777" w:rsidR="00517832" w:rsidRPr="00A975ED" w:rsidRDefault="00517832" w:rsidP="009F389F">
      <w:pPr>
        <w:spacing w:after="0"/>
        <w:rPr>
          <w:sz w:val="16"/>
          <w:szCs w:val="16"/>
        </w:rPr>
      </w:pPr>
    </w:p>
    <w:p w14:paraId="700D979F" w14:textId="77777777" w:rsidR="00517832" w:rsidRPr="008F14CF" w:rsidRDefault="00517832" w:rsidP="009F389F">
      <w:pPr>
        <w:pStyle w:val="ListParagraph"/>
        <w:numPr>
          <w:ilvl w:val="2"/>
          <w:numId w:val="4"/>
        </w:numPr>
        <w:spacing w:after="0"/>
        <w:rPr>
          <w:sz w:val="16"/>
        </w:rPr>
      </w:pPr>
      <w:r w:rsidRPr="008F14CF">
        <w:rPr>
          <w:sz w:val="20"/>
        </w:rPr>
        <w:t>The chassis shall be complete with a control access cover. The cover shall be easily removable to provide access to controls.</w:t>
      </w:r>
    </w:p>
    <w:p w14:paraId="6D98A12B" w14:textId="77777777" w:rsidR="00517832" w:rsidRPr="00A975ED" w:rsidRDefault="00517832" w:rsidP="009F389F">
      <w:pPr>
        <w:spacing w:after="0"/>
        <w:rPr>
          <w:sz w:val="16"/>
          <w:szCs w:val="16"/>
        </w:rPr>
      </w:pPr>
    </w:p>
    <w:p w14:paraId="13464382" w14:textId="77777777" w:rsidR="00517832" w:rsidRPr="008F14CF" w:rsidRDefault="00517832" w:rsidP="009F389F">
      <w:pPr>
        <w:pStyle w:val="ListParagraph"/>
        <w:numPr>
          <w:ilvl w:val="2"/>
          <w:numId w:val="4"/>
        </w:numPr>
        <w:spacing w:after="0"/>
        <w:rPr>
          <w:sz w:val="14"/>
        </w:rPr>
      </w:pPr>
      <w:r w:rsidRPr="008F14CF">
        <w:rPr>
          <w:sz w:val="20"/>
        </w:rPr>
        <w:t>The service panel shall be easily removable and sufficiently large to allow access to all refrigeration components. Contractor shall verify location of service panels and assure access.</w:t>
      </w:r>
    </w:p>
    <w:p w14:paraId="2946DB82" w14:textId="77777777" w:rsidR="00517832" w:rsidRPr="00A975ED" w:rsidRDefault="00517832" w:rsidP="009F389F">
      <w:pPr>
        <w:spacing w:after="0"/>
        <w:rPr>
          <w:sz w:val="16"/>
          <w:szCs w:val="16"/>
        </w:rPr>
      </w:pPr>
    </w:p>
    <w:p w14:paraId="497FF965" w14:textId="77777777" w:rsidR="00517832" w:rsidRPr="008F14CF" w:rsidRDefault="00517832" w:rsidP="009F389F">
      <w:pPr>
        <w:pStyle w:val="ListParagraph"/>
        <w:numPr>
          <w:ilvl w:val="2"/>
          <w:numId w:val="4"/>
        </w:numPr>
        <w:spacing w:after="0"/>
        <w:rPr>
          <w:sz w:val="16"/>
        </w:rPr>
      </w:pPr>
      <w:r w:rsidRPr="008F14CF">
        <w:rPr>
          <w:sz w:val="20"/>
        </w:rPr>
        <w:t>The chassis shall be completely removable by disconnecting supply and return hoses, condensate hose, thermostat terminal block and line voltage plug-in power connection.</w:t>
      </w:r>
    </w:p>
    <w:p w14:paraId="5997CC1D" w14:textId="77777777" w:rsidR="00517832" w:rsidRPr="00A975ED" w:rsidRDefault="00517832" w:rsidP="009F389F">
      <w:pPr>
        <w:spacing w:after="0"/>
        <w:rPr>
          <w:sz w:val="16"/>
          <w:szCs w:val="16"/>
        </w:rPr>
      </w:pPr>
    </w:p>
    <w:p w14:paraId="2D26280E" w14:textId="0AD49460" w:rsidR="000D6DD1" w:rsidRPr="008F14CF" w:rsidRDefault="00BD0934" w:rsidP="009F389F">
      <w:pPr>
        <w:pStyle w:val="ListParagraph"/>
        <w:numPr>
          <w:ilvl w:val="2"/>
          <w:numId w:val="4"/>
        </w:numPr>
        <w:spacing w:after="0"/>
        <w:rPr>
          <w:sz w:val="18"/>
        </w:rPr>
      </w:pPr>
      <w:r w:rsidRPr="008F14CF">
        <w:rPr>
          <w:sz w:val="20"/>
        </w:rPr>
        <w:t xml:space="preserve">The chassis shall be complete with braided flexible hoses rated at 400psi for supply and return connections. A clear reinforced condensate hose/trap shall be provided with the chassis. The trap must be visible by simply removing the </w:t>
      </w:r>
      <w:r w:rsidR="00AD7F45">
        <w:rPr>
          <w:sz w:val="20"/>
        </w:rPr>
        <w:t>return air</w:t>
      </w:r>
      <w:r w:rsidRPr="008F14CF">
        <w:rPr>
          <w:sz w:val="20"/>
        </w:rPr>
        <w:t xml:space="preserve"> panel.</w:t>
      </w:r>
    </w:p>
    <w:p w14:paraId="110FFD37" w14:textId="77777777" w:rsidR="00BD0934" w:rsidRPr="00A975ED" w:rsidRDefault="00BD0934" w:rsidP="009F389F">
      <w:pPr>
        <w:spacing w:after="0"/>
        <w:rPr>
          <w:sz w:val="16"/>
          <w:szCs w:val="16"/>
        </w:rPr>
      </w:pPr>
    </w:p>
    <w:p w14:paraId="475297BB" w14:textId="77777777" w:rsidR="00BD0934" w:rsidRPr="008F14CF" w:rsidRDefault="00BD0934" w:rsidP="009F389F">
      <w:pPr>
        <w:pStyle w:val="ListParagraph"/>
        <w:numPr>
          <w:ilvl w:val="2"/>
          <w:numId w:val="4"/>
        </w:numPr>
        <w:spacing w:after="0"/>
        <w:rPr>
          <w:sz w:val="16"/>
        </w:rPr>
      </w:pPr>
      <w:r w:rsidRPr="008F14CF">
        <w:rPr>
          <w:sz w:val="20"/>
        </w:rPr>
        <w:t>The plug connection shall provide positive disconnect of main power to chassis.</w:t>
      </w:r>
    </w:p>
    <w:p w14:paraId="6B699379" w14:textId="77777777" w:rsidR="00BD0934" w:rsidRPr="00A975ED" w:rsidRDefault="00BD0934" w:rsidP="009F389F">
      <w:pPr>
        <w:spacing w:after="0"/>
        <w:rPr>
          <w:sz w:val="16"/>
          <w:szCs w:val="16"/>
        </w:rPr>
      </w:pPr>
    </w:p>
    <w:p w14:paraId="1DB54CCA" w14:textId="77777777" w:rsidR="00BD0934" w:rsidRPr="009F389F" w:rsidRDefault="00BD0934" w:rsidP="009F389F">
      <w:pPr>
        <w:pStyle w:val="ListParagraph"/>
        <w:numPr>
          <w:ilvl w:val="2"/>
          <w:numId w:val="4"/>
        </w:numPr>
        <w:spacing w:after="0"/>
        <w:rPr>
          <w:sz w:val="14"/>
        </w:rPr>
      </w:pPr>
      <w:r w:rsidRPr="008F14CF">
        <w:rPr>
          <w:sz w:val="20"/>
        </w:rPr>
        <w:t>The contractor shall ensure chassis including complete operating system, blower and controls is removable with adequate service and access clearance.</w:t>
      </w:r>
    </w:p>
    <w:p w14:paraId="3F846BAC" w14:textId="0F8CFDEB" w:rsidR="00BD0934" w:rsidRPr="009B632F" w:rsidRDefault="00BD0934" w:rsidP="009B632F">
      <w:pPr>
        <w:spacing w:after="0"/>
        <w:rPr>
          <w:sz w:val="20"/>
        </w:rPr>
      </w:pPr>
      <w:r>
        <w:rPr>
          <w:noProof/>
        </w:rPr>
        <mc:AlternateContent>
          <mc:Choice Requires="wps">
            <w:drawing>
              <wp:anchor distT="0" distB="0" distL="114300" distR="114300" simplePos="0" relativeHeight="251665408" behindDoc="1" locked="0" layoutInCell="1" allowOverlap="1" wp14:anchorId="1AFA2911" wp14:editId="0A063A4F">
                <wp:simplePos x="0" y="0"/>
                <wp:positionH relativeFrom="margin">
                  <wp:posOffset>-19050</wp:posOffset>
                </wp:positionH>
                <wp:positionV relativeFrom="paragraph">
                  <wp:posOffset>154305</wp:posOffset>
                </wp:positionV>
                <wp:extent cx="595312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5FE32" id="Rectangle 5" o:spid="_x0000_s1026" style="position:absolute;margin-left:-1.5pt;margin-top:12.15pt;width:468.75pt;height: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IeY6rbeAAAACAEAAA8AAAAAAAAAAAAAAAAA6gQAAGRycy9kb3ducmV2Lnht&#10;bFBLBQYAAAAABAAEAPMAAAD1BQAAAAA=&#10;" fillcolor="#8eaadb [1940]" strokecolor="#8eaadb [1940]" strokeweight="1pt">
                <w10:wrap anchorx="margin"/>
              </v:rect>
            </w:pict>
          </mc:Fallback>
        </mc:AlternateContent>
      </w:r>
    </w:p>
    <w:p w14:paraId="6E9A42FE" w14:textId="77777777" w:rsidR="00BD0934" w:rsidRPr="00BD0934" w:rsidRDefault="00BD0934" w:rsidP="009F389F">
      <w:pPr>
        <w:pStyle w:val="ListParagraph"/>
        <w:numPr>
          <w:ilvl w:val="1"/>
          <w:numId w:val="4"/>
        </w:numPr>
        <w:spacing w:after="0"/>
        <w:rPr>
          <w:b/>
        </w:rPr>
      </w:pPr>
      <w:r w:rsidRPr="00BD0934">
        <w:rPr>
          <w:b/>
        </w:rPr>
        <w:t>Blower and Motor</w:t>
      </w:r>
    </w:p>
    <w:p w14:paraId="3FE9F23F" w14:textId="77777777" w:rsidR="00BD0934" w:rsidRPr="00A975ED" w:rsidRDefault="00BD0934" w:rsidP="009F389F">
      <w:pPr>
        <w:spacing w:after="0"/>
        <w:rPr>
          <w:b/>
          <w:sz w:val="16"/>
          <w:szCs w:val="16"/>
        </w:rPr>
      </w:pPr>
    </w:p>
    <w:p w14:paraId="33ADEE47" w14:textId="77777777" w:rsidR="00BD0934" w:rsidRPr="008F14CF" w:rsidRDefault="00BD0934" w:rsidP="009F389F">
      <w:pPr>
        <w:pStyle w:val="ListParagraph"/>
        <w:numPr>
          <w:ilvl w:val="2"/>
          <w:numId w:val="4"/>
        </w:numPr>
        <w:spacing w:after="0"/>
        <w:rPr>
          <w:b/>
          <w:sz w:val="18"/>
        </w:rPr>
      </w:pPr>
      <w:r w:rsidRPr="008F14CF">
        <w:rPr>
          <w:sz w:val="20"/>
        </w:rPr>
        <w:t>The complete blower section including motor shall be easily accessible and removable for service.</w:t>
      </w:r>
    </w:p>
    <w:p w14:paraId="1F72F646" w14:textId="77777777" w:rsidR="00BD0934" w:rsidRPr="00A975ED" w:rsidRDefault="00BD0934" w:rsidP="009F389F">
      <w:pPr>
        <w:spacing w:after="0"/>
        <w:rPr>
          <w:b/>
          <w:sz w:val="16"/>
          <w:szCs w:val="16"/>
        </w:rPr>
      </w:pPr>
    </w:p>
    <w:p w14:paraId="2F57F189" w14:textId="77777777" w:rsidR="00BD0934" w:rsidRPr="008F14CF" w:rsidRDefault="00BD0934" w:rsidP="009F389F">
      <w:pPr>
        <w:pStyle w:val="ListParagraph"/>
        <w:numPr>
          <w:ilvl w:val="2"/>
          <w:numId w:val="4"/>
        </w:numPr>
        <w:spacing w:after="0"/>
        <w:rPr>
          <w:b/>
          <w:sz w:val="16"/>
        </w:rPr>
      </w:pPr>
      <w:r w:rsidRPr="008F14CF">
        <w:rPr>
          <w:sz w:val="20"/>
        </w:rPr>
        <w:t>The blower shall be statically and dynamically balanced.</w:t>
      </w:r>
    </w:p>
    <w:p w14:paraId="08CE6F91" w14:textId="77777777" w:rsidR="00BD0934" w:rsidRPr="00A975ED" w:rsidRDefault="00BD0934" w:rsidP="009F389F">
      <w:pPr>
        <w:spacing w:after="0"/>
        <w:rPr>
          <w:b/>
          <w:sz w:val="16"/>
          <w:szCs w:val="16"/>
        </w:rPr>
      </w:pPr>
    </w:p>
    <w:p w14:paraId="00907C51" w14:textId="77777777" w:rsidR="00A66AB5" w:rsidRPr="008F14CF" w:rsidRDefault="00B85B7D" w:rsidP="009F389F">
      <w:pPr>
        <w:pStyle w:val="ListParagraph"/>
        <w:numPr>
          <w:ilvl w:val="2"/>
          <w:numId w:val="4"/>
        </w:numPr>
        <w:spacing w:after="0"/>
        <w:rPr>
          <w:b/>
          <w:sz w:val="18"/>
          <w:szCs w:val="20"/>
        </w:rPr>
      </w:pPr>
      <w:r w:rsidRPr="008F14CF">
        <w:rPr>
          <w:sz w:val="20"/>
          <w:szCs w:val="20"/>
        </w:rPr>
        <w:t>The blower motor shall be direct drive, single phase EC type with integral thermal overload protection</w:t>
      </w:r>
      <w:r w:rsidR="00A66AB5" w:rsidRPr="008F14CF">
        <w:rPr>
          <w:sz w:val="20"/>
          <w:szCs w:val="20"/>
        </w:rPr>
        <w:t>.</w:t>
      </w:r>
    </w:p>
    <w:p w14:paraId="6BB9E253" w14:textId="77777777" w:rsidR="00BD0934" w:rsidRPr="00A975ED" w:rsidRDefault="00BD0934" w:rsidP="009F389F">
      <w:pPr>
        <w:spacing w:after="0"/>
        <w:rPr>
          <w:b/>
          <w:sz w:val="16"/>
          <w:szCs w:val="16"/>
        </w:rPr>
      </w:pPr>
    </w:p>
    <w:p w14:paraId="5EB22181" w14:textId="02DFF7A0" w:rsidR="00BD0934" w:rsidRPr="008F14CF" w:rsidRDefault="00A355CD" w:rsidP="009F389F">
      <w:pPr>
        <w:pStyle w:val="ListParagraph"/>
        <w:numPr>
          <w:ilvl w:val="2"/>
          <w:numId w:val="4"/>
        </w:numPr>
        <w:spacing w:after="0"/>
        <w:rPr>
          <w:b/>
          <w:sz w:val="16"/>
        </w:rPr>
      </w:pPr>
      <w:r w:rsidRPr="008F14CF">
        <w:rPr>
          <w:sz w:val="20"/>
        </w:rPr>
        <w:t>The blower shall be direct drive forward curved, SWSI centrifugal blower for all units except for HomeKeeper unit sizes 016-0</w:t>
      </w:r>
      <w:r w:rsidR="001F25F3" w:rsidRPr="008F14CF">
        <w:rPr>
          <w:sz w:val="20"/>
        </w:rPr>
        <w:t>48</w:t>
      </w:r>
      <w:r w:rsidRPr="008F14CF">
        <w:rPr>
          <w:sz w:val="20"/>
        </w:rPr>
        <w:t xml:space="preserve"> where DWDI centrifugal blower is provided.</w:t>
      </w:r>
    </w:p>
    <w:p w14:paraId="39D9C68F" w14:textId="77777777" w:rsidR="00A355CD" w:rsidRPr="00A355CD" w:rsidRDefault="00A355CD" w:rsidP="009F389F">
      <w:pPr>
        <w:spacing w:after="0"/>
        <w:rPr>
          <w:b/>
          <w:sz w:val="20"/>
        </w:rPr>
      </w:pPr>
      <w:r>
        <w:rPr>
          <w:rFonts w:ascii="Calibri" w:hAnsi="Calibri" w:cs="Arial"/>
          <w:noProof/>
          <w:sz w:val="20"/>
        </w:rPr>
        <w:lastRenderedPageBreak/>
        <mc:AlternateContent>
          <mc:Choice Requires="wps">
            <w:drawing>
              <wp:anchor distT="0" distB="0" distL="114300" distR="114300" simplePos="0" relativeHeight="251667456" behindDoc="1" locked="0" layoutInCell="1" allowOverlap="1" wp14:anchorId="758337B7" wp14:editId="45FD4ECE">
                <wp:simplePos x="0" y="0"/>
                <wp:positionH relativeFrom="margin">
                  <wp:posOffset>-19050</wp:posOffset>
                </wp:positionH>
                <wp:positionV relativeFrom="paragraph">
                  <wp:posOffset>167005</wp:posOffset>
                </wp:positionV>
                <wp:extent cx="595312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8DD0C" id="Rectangle 6" o:spid="_x0000_s1026" style="position:absolute;margin-left:-1.5pt;margin-top:13.15pt;width:468.75pt;height: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00C281F0" w14:textId="77777777" w:rsidR="00A355CD" w:rsidRPr="00A355CD" w:rsidRDefault="00A355CD" w:rsidP="009F389F">
      <w:pPr>
        <w:pStyle w:val="ListParagraph"/>
        <w:numPr>
          <w:ilvl w:val="1"/>
          <w:numId w:val="4"/>
        </w:numPr>
        <w:spacing w:after="0"/>
        <w:rPr>
          <w:b/>
        </w:rPr>
      </w:pPr>
      <w:r w:rsidRPr="00A355CD">
        <w:rPr>
          <w:b/>
        </w:rPr>
        <w:t>Filter</w:t>
      </w:r>
    </w:p>
    <w:p w14:paraId="23DE523C" w14:textId="77777777" w:rsidR="00A355CD" w:rsidRPr="00A975ED" w:rsidRDefault="00A355CD" w:rsidP="009F389F">
      <w:pPr>
        <w:spacing w:after="0"/>
        <w:rPr>
          <w:sz w:val="16"/>
          <w:szCs w:val="16"/>
        </w:rPr>
      </w:pPr>
    </w:p>
    <w:p w14:paraId="7FDC0381" w14:textId="77777777" w:rsidR="00A355CD" w:rsidRPr="008F14CF" w:rsidRDefault="00A355CD" w:rsidP="009F389F">
      <w:pPr>
        <w:pStyle w:val="ListParagraph"/>
        <w:numPr>
          <w:ilvl w:val="2"/>
          <w:numId w:val="4"/>
        </w:numPr>
        <w:spacing w:after="0"/>
        <w:rPr>
          <w:sz w:val="18"/>
        </w:rPr>
      </w:pPr>
      <w:r w:rsidRPr="008F14CF">
        <w:rPr>
          <w:sz w:val="20"/>
        </w:rPr>
        <w:t>The filter chamber shall be an integral part of the system located on return air path and should be serviceable from the front of the unit.</w:t>
      </w:r>
    </w:p>
    <w:p w14:paraId="52E56223" w14:textId="77777777" w:rsidR="00A355CD" w:rsidRPr="00A975ED" w:rsidRDefault="00A355CD" w:rsidP="009F389F">
      <w:pPr>
        <w:spacing w:after="0"/>
        <w:rPr>
          <w:sz w:val="16"/>
          <w:szCs w:val="16"/>
        </w:rPr>
      </w:pPr>
    </w:p>
    <w:p w14:paraId="0E74C6C3" w14:textId="77777777" w:rsidR="00A355CD" w:rsidRPr="008F14CF" w:rsidRDefault="00A355CD" w:rsidP="009F389F">
      <w:pPr>
        <w:pStyle w:val="ListParagraph"/>
        <w:numPr>
          <w:ilvl w:val="2"/>
          <w:numId w:val="4"/>
        </w:numPr>
        <w:spacing w:after="0"/>
        <w:rPr>
          <w:sz w:val="18"/>
        </w:rPr>
      </w:pPr>
      <w:r w:rsidRPr="008F14CF">
        <w:rPr>
          <w:sz w:val="20"/>
        </w:rPr>
        <w:t>The filter shall be standard capacity, polyester type shipped with chassis.</w:t>
      </w:r>
    </w:p>
    <w:p w14:paraId="5F810BBB" w14:textId="77777777" w:rsidR="00A355CD" w:rsidRPr="009F389F" w:rsidRDefault="00A355CD" w:rsidP="00A975ED">
      <w:pPr>
        <w:spacing w:after="0"/>
        <w:ind w:firstLine="720"/>
        <w:rPr>
          <w:sz w:val="20"/>
        </w:rPr>
      </w:pPr>
      <w:r w:rsidRPr="009F389F">
        <w:rPr>
          <w:b/>
          <w:sz w:val="20"/>
        </w:rPr>
        <w:t xml:space="preserve">*(Optional) </w:t>
      </w:r>
      <w:r w:rsidRPr="009F389F">
        <w:rPr>
          <w:sz w:val="20"/>
        </w:rPr>
        <w:t>1” MERV 7 Filter</w:t>
      </w:r>
    </w:p>
    <w:p w14:paraId="5D1B3387" w14:textId="77777777" w:rsidR="00A355CD" w:rsidRDefault="00A355CD" w:rsidP="00A355CD">
      <w:pPr>
        <w:spacing w:after="0"/>
        <w:rPr>
          <w:sz w:val="20"/>
        </w:rPr>
      </w:pPr>
      <w:r>
        <w:rPr>
          <w:rFonts w:ascii="Calibri" w:hAnsi="Calibri" w:cs="Arial"/>
          <w:noProof/>
          <w:sz w:val="20"/>
        </w:rPr>
        <mc:AlternateContent>
          <mc:Choice Requires="wps">
            <w:drawing>
              <wp:anchor distT="0" distB="0" distL="114300" distR="114300" simplePos="0" relativeHeight="251669504" behindDoc="1" locked="0" layoutInCell="1" allowOverlap="1" wp14:anchorId="448EC9DB" wp14:editId="34E2BCC3">
                <wp:simplePos x="0" y="0"/>
                <wp:positionH relativeFrom="margin">
                  <wp:posOffset>-19050</wp:posOffset>
                </wp:positionH>
                <wp:positionV relativeFrom="paragraph">
                  <wp:posOffset>167005</wp:posOffset>
                </wp:positionV>
                <wp:extent cx="595312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B5C1A" id="Rectangle 8" o:spid="_x0000_s1026" style="position:absolute;margin-left:-1.5pt;margin-top:13.15pt;width:468.75pt;height: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0F7175F3" w14:textId="77777777" w:rsidR="00A355CD" w:rsidRPr="00A355CD" w:rsidRDefault="00A355CD" w:rsidP="00A355CD">
      <w:pPr>
        <w:pStyle w:val="ListParagraph"/>
        <w:numPr>
          <w:ilvl w:val="1"/>
          <w:numId w:val="4"/>
        </w:numPr>
        <w:spacing w:after="0"/>
        <w:rPr>
          <w:b/>
        </w:rPr>
      </w:pPr>
      <w:r w:rsidRPr="00A355CD">
        <w:rPr>
          <w:b/>
        </w:rPr>
        <w:t>Heating Loop</w:t>
      </w:r>
    </w:p>
    <w:p w14:paraId="5043CB0F" w14:textId="77777777" w:rsidR="00A355CD" w:rsidRDefault="00A355CD" w:rsidP="00A355CD">
      <w:pPr>
        <w:spacing w:after="0"/>
        <w:rPr>
          <w:sz w:val="20"/>
        </w:rPr>
      </w:pPr>
    </w:p>
    <w:p w14:paraId="72D0550E" w14:textId="77777777" w:rsidR="00A355CD" w:rsidRPr="008F14CF" w:rsidRDefault="00A355CD" w:rsidP="009F389F">
      <w:pPr>
        <w:pStyle w:val="ListParagraph"/>
        <w:numPr>
          <w:ilvl w:val="2"/>
          <w:numId w:val="4"/>
        </w:numPr>
        <w:spacing w:after="0"/>
        <w:rPr>
          <w:sz w:val="18"/>
        </w:rPr>
      </w:pPr>
      <w:r w:rsidRPr="008F14CF">
        <w:rPr>
          <w:sz w:val="20"/>
        </w:rPr>
        <w:t>The refrigerant circuit shall not operate in the heating mode.</w:t>
      </w:r>
    </w:p>
    <w:p w14:paraId="07459315" w14:textId="77777777" w:rsidR="00A355CD" w:rsidRPr="00A975ED" w:rsidRDefault="00A355CD" w:rsidP="009F389F">
      <w:pPr>
        <w:spacing w:after="0"/>
        <w:rPr>
          <w:sz w:val="16"/>
          <w:szCs w:val="16"/>
        </w:rPr>
      </w:pPr>
    </w:p>
    <w:p w14:paraId="65F96814" w14:textId="77777777" w:rsidR="00A355CD" w:rsidRPr="008F14CF" w:rsidRDefault="00A355CD" w:rsidP="009F389F">
      <w:pPr>
        <w:pStyle w:val="ListParagraph"/>
        <w:numPr>
          <w:ilvl w:val="2"/>
          <w:numId w:val="4"/>
        </w:numPr>
        <w:spacing w:after="0"/>
        <w:rPr>
          <w:sz w:val="18"/>
        </w:rPr>
      </w:pPr>
      <w:r w:rsidRPr="008F14CF">
        <w:rPr>
          <w:sz w:val="20"/>
        </w:rPr>
        <w:t>Heating coil shall be aluminum fin and copper tube construction rated to withstand 300 PSI working pressure.</w:t>
      </w:r>
    </w:p>
    <w:p w14:paraId="424497B1" w14:textId="77777777" w:rsidR="00A355CD" w:rsidRPr="009F389F" w:rsidRDefault="00A355CD" w:rsidP="00A975ED">
      <w:pPr>
        <w:spacing w:after="0"/>
        <w:ind w:firstLine="720"/>
        <w:rPr>
          <w:sz w:val="20"/>
        </w:rPr>
      </w:pPr>
      <w:r w:rsidRPr="009F389F">
        <w:rPr>
          <w:b/>
          <w:sz w:val="20"/>
        </w:rPr>
        <w:t xml:space="preserve">*(Optional) </w:t>
      </w:r>
      <w:r w:rsidRPr="009F389F">
        <w:rPr>
          <w:sz w:val="20"/>
        </w:rPr>
        <w:t>The heating coil can be mounted in the reheat position for dehumidification – humidistat by others.</w:t>
      </w:r>
    </w:p>
    <w:p w14:paraId="5BCEB75B" w14:textId="56B1A584" w:rsidR="00126399" w:rsidRPr="00A975ED" w:rsidRDefault="00A355CD" w:rsidP="00A975ED">
      <w:pPr>
        <w:spacing w:after="0"/>
        <w:ind w:firstLine="720"/>
        <w:rPr>
          <w:sz w:val="20"/>
        </w:rPr>
      </w:pPr>
      <w:r w:rsidRPr="009F389F">
        <w:rPr>
          <w:b/>
          <w:sz w:val="20"/>
        </w:rPr>
        <w:t xml:space="preserve">*(Optional) </w:t>
      </w:r>
      <w:r w:rsidRPr="009F389F">
        <w:rPr>
          <w:sz w:val="20"/>
        </w:rPr>
        <w:t xml:space="preserve">For cooling only units, the heating coil can be omitted. </w:t>
      </w:r>
    </w:p>
    <w:p w14:paraId="2F516229" w14:textId="4001A0DB" w:rsidR="00126399" w:rsidRPr="009F389F" w:rsidRDefault="00126399" w:rsidP="00A975ED">
      <w:pPr>
        <w:spacing w:after="0"/>
        <w:ind w:left="720"/>
        <w:rPr>
          <w:sz w:val="20"/>
          <w:szCs w:val="20"/>
        </w:rPr>
      </w:pPr>
      <w:r w:rsidRPr="009F389F">
        <w:rPr>
          <w:rFonts w:ascii="Calibri" w:hAnsi="Calibri"/>
          <w:b/>
          <w:bCs/>
          <w:iCs/>
          <w:sz w:val="20"/>
          <w:szCs w:val="20"/>
        </w:rPr>
        <w:t>*(Optional)</w:t>
      </w:r>
      <w:r w:rsidRPr="009F389F">
        <w:rPr>
          <w:rFonts w:ascii="Calibri" w:hAnsi="Calibri"/>
          <w:iCs/>
          <w:sz w:val="20"/>
          <w:szCs w:val="20"/>
        </w:rPr>
        <w:t xml:space="preserve"> Electric Element heater added for additional heat capacity. Element heater will be supplied with a self-resetting thermal safety switch and non-resetting thermal safety fuse (or non-resetting bi-metal thermal safety switch). </w:t>
      </w:r>
    </w:p>
    <w:p w14:paraId="063EB925" w14:textId="7827AD8A" w:rsidR="00126399" w:rsidRPr="00A975ED" w:rsidRDefault="00126399" w:rsidP="00A975ED">
      <w:pPr>
        <w:spacing w:after="0"/>
        <w:rPr>
          <w:sz w:val="16"/>
          <w:szCs w:val="16"/>
        </w:rPr>
      </w:pPr>
    </w:p>
    <w:p w14:paraId="132B5B90" w14:textId="77777777" w:rsidR="00A355CD" w:rsidRPr="00437F16" w:rsidRDefault="00A355CD" w:rsidP="00A355CD">
      <w:pPr>
        <w:pStyle w:val="Style1"/>
        <w:rPr>
          <w:rFonts w:asciiTheme="minorHAnsi" w:hAnsiTheme="minorHAnsi"/>
          <w:color w:val="1F3864" w:themeColor="accent1" w:themeShade="80"/>
          <w:sz w:val="28"/>
          <w:szCs w:val="28"/>
        </w:rPr>
      </w:pPr>
      <w:r w:rsidRPr="00437F16">
        <w:rPr>
          <w:rFonts w:asciiTheme="minorHAnsi" w:hAnsiTheme="minorHAnsi"/>
          <w:color w:val="1F3864" w:themeColor="accent1" w:themeShade="80"/>
          <w:sz w:val="28"/>
          <w:szCs w:val="28"/>
        </w:rPr>
        <w:t>P</w:t>
      </w:r>
      <w:r>
        <w:rPr>
          <w:rFonts w:asciiTheme="minorHAnsi" w:hAnsiTheme="minorHAnsi"/>
          <w:color w:val="1F3864" w:themeColor="accent1" w:themeShade="80"/>
          <w:sz w:val="28"/>
          <w:szCs w:val="28"/>
        </w:rPr>
        <w:t>art</w:t>
      </w:r>
      <w:r w:rsidRPr="00437F16">
        <w:rPr>
          <w:rFonts w:asciiTheme="minorHAnsi" w:hAnsiTheme="minorHAnsi"/>
          <w:color w:val="1F3864" w:themeColor="accent1" w:themeShade="80"/>
          <w:sz w:val="28"/>
          <w:szCs w:val="28"/>
        </w:rPr>
        <w:t xml:space="preserve"> </w:t>
      </w:r>
      <w:r>
        <w:rPr>
          <w:rFonts w:asciiTheme="minorHAnsi" w:hAnsiTheme="minorHAnsi"/>
          <w:color w:val="1F3864" w:themeColor="accent1" w:themeShade="80"/>
          <w:sz w:val="28"/>
          <w:szCs w:val="28"/>
        </w:rPr>
        <w:t>3: Refrigeration Parts</w:t>
      </w:r>
    </w:p>
    <w:p w14:paraId="675A471F" w14:textId="77777777" w:rsidR="00A355CD" w:rsidRPr="00A355CD" w:rsidRDefault="00A355CD" w:rsidP="00A355CD">
      <w:pPr>
        <w:spacing w:after="0"/>
        <w:rPr>
          <w:sz w:val="20"/>
        </w:rPr>
      </w:pPr>
      <w:r>
        <w:rPr>
          <w:rFonts w:ascii="Calibri" w:hAnsi="Calibri" w:cs="Arial"/>
          <w:noProof/>
          <w:sz w:val="20"/>
        </w:rPr>
        <mc:AlternateContent>
          <mc:Choice Requires="wps">
            <w:drawing>
              <wp:anchor distT="0" distB="0" distL="114300" distR="114300" simplePos="0" relativeHeight="251671552" behindDoc="1" locked="0" layoutInCell="1" allowOverlap="1" wp14:anchorId="175F842F" wp14:editId="465EB027">
                <wp:simplePos x="0" y="0"/>
                <wp:positionH relativeFrom="margin">
                  <wp:posOffset>-19050</wp:posOffset>
                </wp:positionH>
                <wp:positionV relativeFrom="paragraph">
                  <wp:posOffset>167005</wp:posOffset>
                </wp:positionV>
                <wp:extent cx="595312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EE6D" id="Rectangle 9" o:spid="_x0000_s1026" style="position:absolute;margin-left:-1.5pt;margin-top:13.15pt;width:468.75pt;height: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72D56926" w14:textId="77777777" w:rsidR="00A355CD" w:rsidRPr="00A355CD" w:rsidRDefault="00A355CD" w:rsidP="00A355CD">
      <w:pPr>
        <w:pStyle w:val="ListParagraph"/>
        <w:numPr>
          <w:ilvl w:val="1"/>
          <w:numId w:val="9"/>
        </w:numPr>
        <w:spacing w:after="0"/>
        <w:rPr>
          <w:b/>
        </w:rPr>
      </w:pPr>
      <w:r w:rsidRPr="00A355CD">
        <w:rPr>
          <w:b/>
        </w:rPr>
        <w:t>Refrigeration System</w:t>
      </w:r>
    </w:p>
    <w:p w14:paraId="144A5D23" w14:textId="77777777" w:rsidR="00A355CD" w:rsidRDefault="00A355CD" w:rsidP="00A355CD">
      <w:pPr>
        <w:spacing w:after="0"/>
        <w:rPr>
          <w:sz w:val="20"/>
        </w:rPr>
      </w:pPr>
    </w:p>
    <w:p w14:paraId="1B9BDA4C" w14:textId="1E157B98" w:rsidR="00A355CD" w:rsidRPr="00A355CD" w:rsidRDefault="00A355CD" w:rsidP="00A355CD">
      <w:pPr>
        <w:pStyle w:val="ListParagraph"/>
        <w:numPr>
          <w:ilvl w:val="2"/>
          <w:numId w:val="9"/>
        </w:numPr>
        <w:spacing w:after="0"/>
        <w:rPr>
          <w:sz w:val="18"/>
        </w:rPr>
      </w:pPr>
      <w:r w:rsidRPr="00A355CD">
        <w:rPr>
          <w:sz w:val="20"/>
        </w:rPr>
        <w:t>The refrigeration circuit shall be available for operation on non-ozone depleting R</w:t>
      </w:r>
      <w:r w:rsidR="00D16471">
        <w:rPr>
          <w:sz w:val="20"/>
        </w:rPr>
        <w:t>454b</w:t>
      </w:r>
      <w:r w:rsidRPr="00A355CD">
        <w:rPr>
          <w:sz w:val="20"/>
        </w:rPr>
        <w:t xml:space="preserve"> refrigerant. Refrigeration circuit does not operate in heating mode. </w:t>
      </w:r>
    </w:p>
    <w:p w14:paraId="738610EB" w14:textId="77777777" w:rsidR="00A355CD" w:rsidRPr="00A975ED" w:rsidRDefault="00A355CD" w:rsidP="00A355CD">
      <w:pPr>
        <w:spacing w:after="0"/>
        <w:rPr>
          <w:sz w:val="16"/>
          <w:szCs w:val="16"/>
        </w:rPr>
      </w:pPr>
    </w:p>
    <w:p w14:paraId="3A882595" w14:textId="77777777" w:rsidR="00A355CD" w:rsidRPr="00C64F3E" w:rsidRDefault="00A355CD" w:rsidP="00A355CD">
      <w:pPr>
        <w:pStyle w:val="ListParagraph"/>
        <w:numPr>
          <w:ilvl w:val="2"/>
          <w:numId w:val="9"/>
        </w:numPr>
        <w:spacing w:after="0"/>
        <w:rPr>
          <w:sz w:val="20"/>
          <w:szCs w:val="20"/>
        </w:rPr>
      </w:pPr>
      <w:r w:rsidRPr="00C64F3E">
        <w:rPr>
          <w:sz w:val="20"/>
          <w:szCs w:val="20"/>
        </w:rPr>
        <w:t>The refrigeration circuit shall have the following components:</w:t>
      </w:r>
    </w:p>
    <w:p w14:paraId="7968CEE0" w14:textId="77777777" w:rsidR="00A355CD" w:rsidRPr="00C64F3E" w:rsidRDefault="00A355CD" w:rsidP="00A355CD">
      <w:pPr>
        <w:pStyle w:val="ListParagraph"/>
        <w:numPr>
          <w:ilvl w:val="0"/>
          <w:numId w:val="10"/>
        </w:numPr>
        <w:spacing w:after="0"/>
        <w:rPr>
          <w:sz w:val="20"/>
          <w:szCs w:val="20"/>
        </w:rPr>
      </w:pPr>
      <w:r w:rsidRPr="00C64F3E">
        <w:rPr>
          <w:sz w:val="20"/>
          <w:szCs w:val="20"/>
        </w:rPr>
        <w:t>Thermal expansion valve with external equalizer</w:t>
      </w:r>
    </w:p>
    <w:p w14:paraId="1445155B" w14:textId="77777777" w:rsidR="00A355CD" w:rsidRPr="00C64F3E" w:rsidRDefault="00A355CD" w:rsidP="00A355CD">
      <w:pPr>
        <w:pStyle w:val="ListParagraph"/>
        <w:numPr>
          <w:ilvl w:val="0"/>
          <w:numId w:val="10"/>
        </w:numPr>
        <w:spacing w:after="0"/>
        <w:rPr>
          <w:sz w:val="20"/>
          <w:szCs w:val="20"/>
        </w:rPr>
      </w:pPr>
      <w:r w:rsidRPr="00C64F3E">
        <w:rPr>
          <w:sz w:val="20"/>
          <w:szCs w:val="20"/>
        </w:rPr>
        <w:t>Filter dryer</w:t>
      </w:r>
    </w:p>
    <w:p w14:paraId="42F87CB7" w14:textId="77777777" w:rsidR="00A355CD" w:rsidRPr="00C64F3E" w:rsidRDefault="00A355CD" w:rsidP="00A355CD">
      <w:pPr>
        <w:pStyle w:val="ListParagraph"/>
        <w:numPr>
          <w:ilvl w:val="0"/>
          <w:numId w:val="10"/>
        </w:numPr>
        <w:spacing w:after="0"/>
        <w:rPr>
          <w:sz w:val="20"/>
          <w:szCs w:val="20"/>
        </w:rPr>
      </w:pPr>
      <w:r w:rsidRPr="00C64F3E">
        <w:rPr>
          <w:sz w:val="20"/>
          <w:szCs w:val="20"/>
        </w:rPr>
        <w:t>High pressure cut-out</w:t>
      </w:r>
    </w:p>
    <w:p w14:paraId="54655522" w14:textId="77777777" w:rsidR="00A355CD" w:rsidRPr="00C64F3E" w:rsidRDefault="00A355CD" w:rsidP="00A355CD">
      <w:pPr>
        <w:pStyle w:val="ListParagraph"/>
        <w:numPr>
          <w:ilvl w:val="0"/>
          <w:numId w:val="10"/>
        </w:numPr>
        <w:spacing w:after="0"/>
        <w:rPr>
          <w:sz w:val="20"/>
          <w:szCs w:val="20"/>
        </w:rPr>
      </w:pPr>
      <w:r w:rsidRPr="00C64F3E">
        <w:rPr>
          <w:sz w:val="20"/>
          <w:szCs w:val="20"/>
        </w:rPr>
        <w:t>High pressure service-port</w:t>
      </w:r>
    </w:p>
    <w:p w14:paraId="5A44874F" w14:textId="77777777" w:rsidR="00A355CD" w:rsidRPr="00C64F3E" w:rsidRDefault="00A355CD" w:rsidP="00A355CD">
      <w:pPr>
        <w:pStyle w:val="ListParagraph"/>
        <w:numPr>
          <w:ilvl w:val="0"/>
          <w:numId w:val="10"/>
        </w:numPr>
        <w:spacing w:after="0"/>
        <w:rPr>
          <w:sz w:val="20"/>
          <w:szCs w:val="20"/>
        </w:rPr>
      </w:pPr>
      <w:r w:rsidRPr="00C64F3E">
        <w:rPr>
          <w:sz w:val="20"/>
          <w:szCs w:val="20"/>
        </w:rPr>
        <w:t>Low pressure cut-out</w:t>
      </w:r>
    </w:p>
    <w:p w14:paraId="427F9653" w14:textId="77777777" w:rsidR="00A355CD" w:rsidRPr="00C64F3E" w:rsidRDefault="00A355CD" w:rsidP="00A355CD">
      <w:pPr>
        <w:pStyle w:val="ListParagraph"/>
        <w:numPr>
          <w:ilvl w:val="0"/>
          <w:numId w:val="10"/>
        </w:numPr>
        <w:spacing w:after="0"/>
        <w:rPr>
          <w:sz w:val="20"/>
          <w:szCs w:val="20"/>
        </w:rPr>
      </w:pPr>
      <w:r w:rsidRPr="00C64F3E">
        <w:rPr>
          <w:sz w:val="20"/>
          <w:szCs w:val="20"/>
        </w:rPr>
        <w:t>Low pressure service-port</w:t>
      </w:r>
    </w:p>
    <w:p w14:paraId="2046C7AE" w14:textId="77777777" w:rsidR="00A355CD" w:rsidRPr="009F389F" w:rsidRDefault="00A355CD" w:rsidP="00A975ED">
      <w:pPr>
        <w:spacing w:after="0"/>
        <w:ind w:left="360" w:firstLine="720"/>
        <w:rPr>
          <w:sz w:val="20"/>
          <w:szCs w:val="20"/>
        </w:rPr>
      </w:pPr>
      <w:r w:rsidRPr="009F389F">
        <w:rPr>
          <w:b/>
          <w:sz w:val="20"/>
          <w:szCs w:val="20"/>
        </w:rPr>
        <w:t xml:space="preserve">*(Optional) </w:t>
      </w:r>
      <w:r w:rsidRPr="009F389F">
        <w:rPr>
          <w:sz w:val="20"/>
          <w:szCs w:val="20"/>
        </w:rPr>
        <w:t>Sight glass</w:t>
      </w:r>
    </w:p>
    <w:p w14:paraId="3B7B4B86" w14:textId="77777777" w:rsidR="00A355CD" w:rsidRPr="00A975ED" w:rsidRDefault="00A355CD" w:rsidP="00A355CD">
      <w:pPr>
        <w:spacing w:after="0"/>
        <w:rPr>
          <w:sz w:val="16"/>
          <w:szCs w:val="16"/>
        </w:rPr>
      </w:pPr>
    </w:p>
    <w:p w14:paraId="0990EB03" w14:textId="77777777" w:rsidR="007F6150" w:rsidRPr="007F6150" w:rsidRDefault="007F6150" w:rsidP="009F389F">
      <w:pPr>
        <w:pStyle w:val="ListParagraph"/>
        <w:numPr>
          <w:ilvl w:val="2"/>
          <w:numId w:val="9"/>
        </w:numPr>
        <w:spacing w:after="0"/>
        <w:rPr>
          <w:sz w:val="16"/>
        </w:rPr>
      </w:pPr>
      <w:r w:rsidRPr="007F6150">
        <w:rPr>
          <w:sz w:val="20"/>
        </w:rPr>
        <w:t>The service ports shall be located to facilitate field service with unit in place.</w:t>
      </w:r>
    </w:p>
    <w:p w14:paraId="3A0FF5F2" w14:textId="77777777" w:rsidR="007F6150" w:rsidRPr="00A975ED" w:rsidRDefault="007F6150" w:rsidP="009F389F">
      <w:pPr>
        <w:spacing w:after="0"/>
        <w:rPr>
          <w:sz w:val="16"/>
          <w:szCs w:val="16"/>
        </w:rPr>
      </w:pPr>
    </w:p>
    <w:p w14:paraId="44CFB9F8" w14:textId="77777777" w:rsidR="007F6150" w:rsidRPr="007F6150" w:rsidRDefault="007F6150" w:rsidP="009F389F">
      <w:pPr>
        <w:pStyle w:val="ListParagraph"/>
        <w:numPr>
          <w:ilvl w:val="2"/>
          <w:numId w:val="9"/>
        </w:numPr>
        <w:spacing w:after="0"/>
        <w:rPr>
          <w:sz w:val="18"/>
        </w:rPr>
      </w:pPr>
      <w:r w:rsidRPr="007F6150">
        <w:rPr>
          <w:sz w:val="20"/>
        </w:rPr>
        <w:t>All refrigerant piping shall be of type ACR copper pipe.</w:t>
      </w:r>
    </w:p>
    <w:p w14:paraId="5630AD66" w14:textId="77777777" w:rsidR="007F6150" w:rsidRPr="00A975ED" w:rsidRDefault="007F6150" w:rsidP="009F389F">
      <w:pPr>
        <w:spacing w:after="0"/>
        <w:rPr>
          <w:sz w:val="16"/>
          <w:szCs w:val="16"/>
        </w:rPr>
      </w:pPr>
    </w:p>
    <w:p w14:paraId="2BC19910" w14:textId="77777777" w:rsidR="007F6150" w:rsidRPr="007F6150" w:rsidRDefault="007F6150" w:rsidP="009F389F">
      <w:pPr>
        <w:pStyle w:val="ListParagraph"/>
        <w:numPr>
          <w:ilvl w:val="2"/>
          <w:numId w:val="9"/>
        </w:numPr>
        <w:spacing w:after="0"/>
        <w:rPr>
          <w:sz w:val="16"/>
        </w:rPr>
      </w:pPr>
      <w:r w:rsidRPr="007F6150">
        <w:rPr>
          <w:sz w:val="20"/>
        </w:rPr>
        <w:t>The refrigerant circuit and components shall be factory assembled in a sealed, leak and performance tested, properly charged system.</w:t>
      </w:r>
    </w:p>
    <w:p w14:paraId="61829076" w14:textId="77777777" w:rsidR="007F6150" w:rsidRPr="00A975ED" w:rsidRDefault="007F6150" w:rsidP="009F389F">
      <w:pPr>
        <w:spacing w:after="0"/>
        <w:rPr>
          <w:sz w:val="16"/>
          <w:szCs w:val="16"/>
        </w:rPr>
      </w:pPr>
    </w:p>
    <w:p w14:paraId="64A8A70B" w14:textId="77777777" w:rsidR="007F6150" w:rsidRPr="007F6150" w:rsidRDefault="007F6150" w:rsidP="009F389F">
      <w:pPr>
        <w:pStyle w:val="ListParagraph"/>
        <w:numPr>
          <w:ilvl w:val="2"/>
          <w:numId w:val="9"/>
        </w:numPr>
        <w:spacing w:after="0"/>
        <w:rPr>
          <w:sz w:val="14"/>
        </w:rPr>
      </w:pPr>
      <w:r w:rsidRPr="007F6150">
        <w:rPr>
          <w:sz w:val="20"/>
        </w:rPr>
        <w:t>The sealed refrigerant circuit shall be certified for 600 PSIG working condensing pressure.</w:t>
      </w:r>
    </w:p>
    <w:p w14:paraId="5E175E18" w14:textId="77777777" w:rsidR="007F6150" w:rsidRPr="00A975ED" w:rsidRDefault="007F6150" w:rsidP="007F6150">
      <w:pPr>
        <w:pStyle w:val="ListParagraph"/>
        <w:rPr>
          <w:sz w:val="16"/>
          <w:szCs w:val="16"/>
        </w:rPr>
      </w:pPr>
      <w:r>
        <w:rPr>
          <w:rFonts w:ascii="Calibri" w:hAnsi="Calibri" w:cs="Arial"/>
          <w:noProof/>
          <w:sz w:val="20"/>
        </w:rPr>
        <mc:AlternateContent>
          <mc:Choice Requires="wps">
            <w:drawing>
              <wp:anchor distT="0" distB="0" distL="114300" distR="114300" simplePos="0" relativeHeight="251673600" behindDoc="1" locked="0" layoutInCell="1" allowOverlap="1" wp14:anchorId="612AD8FE" wp14:editId="43D380D5">
                <wp:simplePos x="0" y="0"/>
                <wp:positionH relativeFrom="margin">
                  <wp:posOffset>-19050</wp:posOffset>
                </wp:positionH>
                <wp:positionV relativeFrom="paragraph">
                  <wp:posOffset>150495</wp:posOffset>
                </wp:positionV>
                <wp:extent cx="595312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024C1" id="Rectangle 10" o:spid="_x0000_s1026" style="position:absolute;margin-left:-1.5pt;margin-top:11.85pt;width:468.75pt;height: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L4CpLLeAAAACAEAAA8AAAAAAAAAAAAAAAAA6gQAAGRycy9kb3ducmV2Lnht&#10;bFBLBQYAAAAABAAEAPMAAAD1BQAAAAA=&#10;" fillcolor="#8eaadb [1940]" strokecolor="#8eaadb [1940]" strokeweight="1pt">
                <w10:wrap anchorx="margin"/>
              </v:rect>
            </w:pict>
          </mc:Fallback>
        </mc:AlternateContent>
      </w:r>
    </w:p>
    <w:p w14:paraId="05F6E40B" w14:textId="77777777" w:rsidR="007F6150" w:rsidRPr="007F6150" w:rsidRDefault="007F6150" w:rsidP="007F6150">
      <w:pPr>
        <w:pStyle w:val="ListParagraph"/>
        <w:numPr>
          <w:ilvl w:val="1"/>
          <w:numId w:val="9"/>
        </w:numPr>
        <w:spacing w:after="0"/>
        <w:rPr>
          <w:b/>
        </w:rPr>
      </w:pPr>
      <w:r w:rsidRPr="007F6150">
        <w:rPr>
          <w:b/>
        </w:rPr>
        <w:t>Compressor</w:t>
      </w:r>
    </w:p>
    <w:p w14:paraId="2BA226A1" w14:textId="77777777" w:rsidR="007F6150" w:rsidRDefault="007F6150" w:rsidP="007F6150">
      <w:pPr>
        <w:spacing w:after="0"/>
        <w:rPr>
          <w:sz w:val="20"/>
        </w:rPr>
      </w:pPr>
    </w:p>
    <w:p w14:paraId="4CDC8E09" w14:textId="20F66A5C" w:rsidR="007F6150" w:rsidRPr="007F6150" w:rsidRDefault="007F6150" w:rsidP="009F389F">
      <w:pPr>
        <w:pStyle w:val="ListParagraph"/>
        <w:numPr>
          <w:ilvl w:val="2"/>
          <w:numId w:val="9"/>
        </w:numPr>
        <w:spacing w:after="0"/>
        <w:rPr>
          <w:sz w:val="18"/>
        </w:rPr>
      </w:pPr>
      <w:r w:rsidRPr="007F6150">
        <w:rPr>
          <w:sz w:val="20"/>
        </w:rPr>
        <w:t>The compressor shall be sealed hermetic rotary type for sizes 008-0</w:t>
      </w:r>
      <w:r w:rsidR="003554E3">
        <w:rPr>
          <w:sz w:val="20"/>
        </w:rPr>
        <w:t>18</w:t>
      </w:r>
      <w:r w:rsidRPr="007F6150">
        <w:rPr>
          <w:sz w:val="20"/>
        </w:rPr>
        <w:t xml:space="preserve"> and scroll type for sizes 0</w:t>
      </w:r>
      <w:r w:rsidR="003554E3">
        <w:rPr>
          <w:sz w:val="20"/>
        </w:rPr>
        <w:t>2</w:t>
      </w:r>
      <w:r w:rsidRPr="007F6150">
        <w:rPr>
          <w:sz w:val="20"/>
        </w:rPr>
        <w:t>0-0</w:t>
      </w:r>
      <w:r w:rsidR="0074534C">
        <w:rPr>
          <w:sz w:val="20"/>
        </w:rPr>
        <w:t>48</w:t>
      </w:r>
      <w:r w:rsidRPr="007F6150">
        <w:rPr>
          <w:sz w:val="20"/>
        </w:rPr>
        <w:t>.</w:t>
      </w:r>
    </w:p>
    <w:p w14:paraId="17AD93B2" w14:textId="77777777" w:rsidR="007F6150" w:rsidRPr="00A975ED" w:rsidRDefault="007F6150" w:rsidP="009F389F">
      <w:pPr>
        <w:spacing w:after="0"/>
        <w:rPr>
          <w:sz w:val="16"/>
          <w:szCs w:val="16"/>
        </w:rPr>
      </w:pPr>
    </w:p>
    <w:p w14:paraId="1DD9037A" w14:textId="77777777" w:rsidR="007F6150" w:rsidRPr="007F6150" w:rsidRDefault="007F6150" w:rsidP="009F389F">
      <w:pPr>
        <w:pStyle w:val="ListParagraph"/>
        <w:numPr>
          <w:ilvl w:val="2"/>
          <w:numId w:val="9"/>
        </w:numPr>
        <w:spacing w:after="0"/>
        <w:rPr>
          <w:sz w:val="18"/>
        </w:rPr>
      </w:pPr>
      <w:r w:rsidRPr="007F6150">
        <w:rPr>
          <w:sz w:val="20"/>
        </w:rPr>
        <w:t>The compressor shall be externally isolated on rubber mounts and connected to refrigerant circuit with floating piping to minimize sound transmission.</w:t>
      </w:r>
    </w:p>
    <w:p w14:paraId="0DE4B5B7" w14:textId="77777777" w:rsidR="007F6150" w:rsidRPr="00A975ED" w:rsidRDefault="007F6150" w:rsidP="009F389F">
      <w:pPr>
        <w:spacing w:after="0"/>
        <w:rPr>
          <w:sz w:val="16"/>
          <w:szCs w:val="16"/>
        </w:rPr>
      </w:pPr>
    </w:p>
    <w:p w14:paraId="6A8438B5" w14:textId="77777777" w:rsidR="007F6150" w:rsidRPr="007F6150" w:rsidRDefault="007F6150" w:rsidP="009F389F">
      <w:pPr>
        <w:pStyle w:val="ListParagraph"/>
        <w:numPr>
          <w:ilvl w:val="2"/>
          <w:numId w:val="9"/>
        </w:numPr>
        <w:spacing w:after="0"/>
        <w:rPr>
          <w:sz w:val="16"/>
        </w:rPr>
      </w:pPr>
      <w:r w:rsidRPr="007F6150">
        <w:rPr>
          <w:sz w:val="20"/>
        </w:rPr>
        <w:t>The compressor motor shall have integral thermal overload protection.</w:t>
      </w:r>
    </w:p>
    <w:p w14:paraId="66204FF1" w14:textId="77777777" w:rsidR="007F6150" w:rsidRPr="00A975ED" w:rsidRDefault="007F6150" w:rsidP="009F389F">
      <w:pPr>
        <w:spacing w:after="0"/>
        <w:rPr>
          <w:sz w:val="16"/>
          <w:szCs w:val="16"/>
        </w:rPr>
      </w:pPr>
    </w:p>
    <w:p w14:paraId="0CC8801C" w14:textId="77777777" w:rsidR="007F6150" w:rsidRPr="007F6150" w:rsidRDefault="007F6150" w:rsidP="009F389F">
      <w:pPr>
        <w:pStyle w:val="ListParagraph"/>
        <w:numPr>
          <w:ilvl w:val="2"/>
          <w:numId w:val="9"/>
        </w:numPr>
        <w:spacing w:after="0"/>
        <w:rPr>
          <w:sz w:val="18"/>
        </w:rPr>
      </w:pPr>
      <w:r w:rsidRPr="007F6150">
        <w:rPr>
          <w:sz w:val="20"/>
        </w:rPr>
        <w:lastRenderedPageBreak/>
        <w:t>The compressor shall not operate in the heating mode.</w:t>
      </w:r>
    </w:p>
    <w:p w14:paraId="2DBF0D7D" w14:textId="77777777" w:rsidR="007F6150" w:rsidRPr="00A975ED" w:rsidRDefault="007F6150" w:rsidP="009F389F">
      <w:pPr>
        <w:spacing w:after="0"/>
        <w:rPr>
          <w:sz w:val="16"/>
          <w:szCs w:val="16"/>
        </w:rPr>
      </w:pPr>
    </w:p>
    <w:p w14:paraId="7DDAEA50" w14:textId="08CB31CC" w:rsidR="007F6150" w:rsidRPr="007F6150" w:rsidRDefault="007F6150" w:rsidP="009F389F">
      <w:pPr>
        <w:pStyle w:val="ListParagraph"/>
        <w:numPr>
          <w:ilvl w:val="2"/>
          <w:numId w:val="9"/>
        </w:numPr>
        <w:spacing w:after="0"/>
        <w:rPr>
          <w:sz w:val="16"/>
        </w:rPr>
      </w:pPr>
      <w:r w:rsidRPr="007F6150">
        <w:rPr>
          <w:sz w:val="20"/>
        </w:rPr>
        <w:t xml:space="preserve">The compressor shall be provided with a </w:t>
      </w:r>
      <w:r w:rsidR="007D0A5A" w:rsidRPr="007F6150">
        <w:rPr>
          <w:sz w:val="20"/>
        </w:rPr>
        <w:t>5-minute</w:t>
      </w:r>
      <w:r w:rsidRPr="007F6150">
        <w:rPr>
          <w:sz w:val="20"/>
        </w:rPr>
        <w:t xml:space="preserve"> restart delay to avoid compressor short cycling and </w:t>
      </w:r>
      <w:r w:rsidR="00EA6095" w:rsidRPr="007F6150">
        <w:rPr>
          <w:sz w:val="20"/>
        </w:rPr>
        <w:t>low-pressure</w:t>
      </w:r>
      <w:r w:rsidRPr="007F6150">
        <w:rPr>
          <w:sz w:val="20"/>
        </w:rPr>
        <w:t xml:space="preserve"> lockout.</w:t>
      </w:r>
    </w:p>
    <w:p w14:paraId="02F2C34E" w14:textId="7F3BF59D" w:rsidR="007F6150" w:rsidRPr="00A975ED" w:rsidRDefault="007F6150" w:rsidP="009F389F">
      <w:pPr>
        <w:spacing w:after="0"/>
        <w:rPr>
          <w:sz w:val="16"/>
          <w:szCs w:val="16"/>
        </w:rPr>
      </w:pPr>
    </w:p>
    <w:p w14:paraId="09F0C61A" w14:textId="77777777" w:rsidR="007F6150" w:rsidRPr="007F6150" w:rsidRDefault="007F6150" w:rsidP="007F6150">
      <w:pPr>
        <w:pStyle w:val="ListParagraph"/>
        <w:numPr>
          <w:ilvl w:val="1"/>
          <w:numId w:val="9"/>
        </w:numPr>
        <w:spacing w:after="0"/>
        <w:rPr>
          <w:b/>
        </w:rPr>
      </w:pPr>
      <w:r>
        <w:rPr>
          <w:rFonts w:ascii="Calibri" w:hAnsi="Calibri" w:cs="Arial"/>
          <w:noProof/>
          <w:sz w:val="20"/>
        </w:rPr>
        <mc:AlternateContent>
          <mc:Choice Requires="wps">
            <w:drawing>
              <wp:anchor distT="0" distB="0" distL="114300" distR="114300" simplePos="0" relativeHeight="251675648" behindDoc="1" locked="0" layoutInCell="1" allowOverlap="1" wp14:anchorId="399ED046" wp14:editId="1CA8D9A2">
                <wp:simplePos x="0" y="0"/>
                <wp:positionH relativeFrom="margin">
                  <wp:posOffset>-19050</wp:posOffset>
                </wp:positionH>
                <wp:positionV relativeFrom="paragraph">
                  <wp:posOffset>0</wp:posOffset>
                </wp:positionV>
                <wp:extent cx="595312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1E7C2" id="Rectangle 11" o:spid="_x0000_s1026" style="position:absolute;margin-left:-1.5pt;margin-top:0;width:468.75pt;height:1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" fillcolor="#8eaadb [1940]" strokecolor="#8eaadb [1940]" strokeweight="1pt">
                <w10:wrap anchorx="margin"/>
              </v:rect>
            </w:pict>
          </mc:Fallback>
        </mc:AlternateContent>
      </w:r>
      <w:r w:rsidRPr="007F6150">
        <w:rPr>
          <w:b/>
        </w:rPr>
        <w:t>Direct Expansion Evaporator Coil</w:t>
      </w:r>
    </w:p>
    <w:p w14:paraId="680A4E5D" w14:textId="77777777" w:rsidR="007F6150" w:rsidRDefault="007F6150" w:rsidP="009F389F">
      <w:pPr>
        <w:spacing w:after="0"/>
        <w:rPr>
          <w:sz w:val="20"/>
        </w:rPr>
      </w:pPr>
    </w:p>
    <w:p w14:paraId="01708BBA" w14:textId="77777777" w:rsidR="007F6150" w:rsidRPr="00C64F3E" w:rsidRDefault="007F6150" w:rsidP="009F389F">
      <w:pPr>
        <w:pStyle w:val="ListParagraph"/>
        <w:numPr>
          <w:ilvl w:val="2"/>
          <w:numId w:val="9"/>
        </w:numPr>
        <w:spacing w:after="0"/>
        <w:rPr>
          <w:sz w:val="18"/>
        </w:rPr>
      </w:pPr>
      <w:r w:rsidRPr="00C64F3E">
        <w:rPr>
          <w:sz w:val="20"/>
        </w:rPr>
        <w:t>The refrigerant to air heat exchanger shall be aluminum fin and copper tube construction rated to withstand 470 PSI refrigerant working pressure.</w:t>
      </w:r>
    </w:p>
    <w:p w14:paraId="19219836" w14:textId="77777777" w:rsidR="007F6150" w:rsidRPr="00A975ED" w:rsidRDefault="007F6150" w:rsidP="009F389F">
      <w:pPr>
        <w:spacing w:after="0"/>
        <w:rPr>
          <w:sz w:val="16"/>
          <w:szCs w:val="16"/>
        </w:rPr>
      </w:pPr>
    </w:p>
    <w:p w14:paraId="3E9CE7D3" w14:textId="77777777" w:rsidR="007F6150" w:rsidRPr="00C64F3E" w:rsidRDefault="007F6150" w:rsidP="009F389F">
      <w:pPr>
        <w:pStyle w:val="ListParagraph"/>
        <w:numPr>
          <w:ilvl w:val="2"/>
          <w:numId w:val="9"/>
        </w:numPr>
        <w:spacing w:after="0"/>
        <w:rPr>
          <w:sz w:val="18"/>
        </w:rPr>
      </w:pPr>
      <w:r w:rsidRPr="00C64F3E">
        <w:rPr>
          <w:sz w:val="20"/>
        </w:rPr>
        <w:t>The coil shall have a maximum face velocity of 500 FPM.</w:t>
      </w:r>
    </w:p>
    <w:p w14:paraId="296FEF7D" w14:textId="77777777" w:rsidR="007F6150" w:rsidRPr="00A975ED" w:rsidRDefault="007F6150" w:rsidP="009F389F">
      <w:pPr>
        <w:spacing w:after="0"/>
        <w:rPr>
          <w:sz w:val="16"/>
          <w:szCs w:val="16"/>
        </w:rPr>
      </w:pPr>
    </w:p>
    <w:p w14:paraId="3388CDEB" w14:textId="629E75D5" w:rsidR="007F6150" w:rsidRPr="00C64F3E" w:rsidRDefault="007F6150" w:rsidP="009F389F">
      <w:pPr>
        <w:pStyle w:val="ListParagraph"/>
        <w:numPr>
          <w:ilvl w:val="2"/>
          <w:numId w:val="9"/>
        </w:numPr>
        <w:spacing w:after="0"/>
        <w:rPr>
          <w:sz w:val="18"/>
        </w:rPr>
      </w:pPr>
      <w:r w:rsidRPr="00C64F3E">
        <w:rPr>
          <w:sz w:val="20"/>
        </w:rPr>
        <w:t xml:space="preserve">A </w:t>
      </w:r>
      <w:r w:rsidR="00EA6095" w:rsidRPr="00C64F3E">
        <w:rPr>
          <w:sz w:val="20"/>
        </w:rPr>
        <w:t>stainless-steel</w:t>
      </w:r>
      <w:r w:rsidRPr="00C64F3E">
        <w:rPr>
          <w:sz w:val="20"/>
        </w:rPr>
        <w:t xml:space="preserve"> condensate drain pan shall be provided under the coil.</w:t>
      </w:r>
    </w:p>
    <w:p w14:paraId="089586CE" w14:textId="77777777" w:rsidR="007F6150" w:rsidRDefault="007F6150" w:rsidP="007F6150">
      <w:pPr>
        <w:spacing w:after="0"/>
        <w:rPr>
          <w:sz w:val="20"/>
        </w:rPr>
      </w:pPr>
      <w:r>
        <w:rPr>
          <w:rFonts w:ascii="Calibri" w:hAnsi="Calibri" w:cs="Arial"/>
          <w:noProof/>
          <w:sz w:val="20"/>
        </w:rPr>
        <mc:AlternateContent>
          <mc:Choice Requires="wps">
            <w:drawing>
              <wp:anchor distT="0" distB="0" distL="114300" distR="114300" simplePos="0" relativeHeight="251677696" behindDoc="1" locked="0" layoutInCell="1" allowOverlap="1" wp14:anchorId="6ED3C286" wp14:editId="4CDA7F39">
                <wp:simplePos x="0" y="0"/>
                <wp:positionH relativeFrom="margin">
                  <wp:posOffset>-19050</wp:posOffset>
                </wp:positionH>
                <wp:positionV relativeFrom="paragraph">
                  <wp:posOffset>167005</wp:posOffset>
                </wp:positionV>
                <wp:extent cx="595312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2C76F" id="Rectangle 12" o:spid="_x0000_s1026" style="position:absolute;margin-left:-1.5pt;margin-top:13.15pt;width:468.75pt;height:1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3A25027C" w14:textId="77777777" w:rsidR="007F6150" w:rsidRPr="007F6150" w:rsidRDefault="007F6150" w:rsidP="007F6150">
      <w:pPr>
        <w:pStyle w:val="ListParagraph"/>
        <w:numPr>
          <w:ilvl w:val="1"/>
          <w:numId w:val="9"/>
        </w:numPr>
        <w:spacing w:after="0"/>
        <w:rPr>
          <w:b/>
        </w:rPr>
      </w:pPr>
      <w:r w:rsidRPr="007F6150">
        <w:rPr>
          <w:b/>
        </w:rPr>
        <w:t>Water Cooled Condenser Module</w:t>
      </w:r>
    </w:p>
    <w:p w14:paraId="7194DBDC" w14:textId="77777777" w:rsidR="007F6150" w:rsidRPr="00A975ED" w:rsidRDefault="007F6150" w:rsidP="007F6150">
      <w:pPr>
        <w:spacing w:after="0"/>
        <w:rPr>
          <w:b/>
          <w:sz w:val="16"/>
          <w:szCs w:val="16"/>
        </w:rPr>
      </w:pPr>
    </w:p>
    <w:p w14:paraId="48F02E9D" w14:textId="1F83A15D" w:rsidR="0003261E" w:rsidRPr="00C64F3E" w:rsidRDefault="003B62B4" w:rsidP="0021343F">
      <w:pPr>
        <w:pStyle w:val="ListParagraph"/>
        <w:numPr>
          <w:ilvl w:val="2"/>
          <w:numId w:val="9"/>
        </w:numPr>
        <w:spacing w:after="0"/>
        <w:rPr>
          <w:sz w:val="20"/>
          <w:szCs w:val="24"/>
        </w:rPr>
      </w:pPr>
      <w:bookmarkStart w:id="0" w:name="_Hlk183681369"/>
      <w:r w:rsidRPr="00C64F3E">
        <w:rPr>
          <w:sz w:val="20"/>
          <w:szCs w:val="24"/>
        </w:rPr>
        <w:t xml:space="preserve">The condenser shall be </w:t>
      </w:r>
      <w:r w:rsidR="0021343F" w:rsidRPr="00C64F3E">
        <w:rPr>
          <w:sz w:val="20"/>
          <w:szCs w:val="24"/>
        </w:rPr>
        <w:t xml:space="preserve">of the brazed plate type that can withstand pressure up to 600 psi. A </w:t>
      </w:r>
      <w:r w:rsidR="00916072" w:rsidRPr="00C64F3E">
        <w:rPr>
          <w:sz w:val="20"/>
          <w:szCs w:val="24"/>
        </w:rPr>
        <w:t>20-mesh</w:t>
      </w:r>
      <w:r w:rsidR="0021343F" w:rsidRPr="00C64F3E">
        <w:rPr>
          <w:sz w:val="20"/>
          <w:szCs w:val="24"/>
        </w:rPr>
        <w:t xml:space="preserve"> size strainer will be installed as standard. </w:t>
      </w:r>
    </w:p>
    <w:bookmarkEnd w:id="0"/>
    <w:p w14:paraId="1DC0947A" w14:textId="77777777" w:rsidR="007F6150" w:rsidRDefault="007F6150" w:rsidP="007F6150">
      <w:pPr>
        <w:spacing w:after="0"/>
        <w:rPr>
          <w:sz w:val="20"/>
        </w:rPr>
      </w:pPr>
      <w:r>
        <w:rPr>
          <w:rFonts w:ascii="Calibri" w:hAnsi="Calibri" w:cs="Arial"/>
          <w:noProof/>
          <w:sz w:val="20"/>
        </w:rPr>
        <mc:AlternateContent>
          <mc:Choice Requires="wps">
            <w:drawing>
              <wp:anchor distT="0" distB="0" distL="114300" distR="114300" simplePos="0" relativeHeight="251679744" behindDoc="1" locked="0" layoutInCell="1" allowOverlap="1" wp14:anchorId="2DF6256E" wp14:editId="5706B26B">
                <wp:simplePos x="0" y="0"/>
                <wp:positionH relativeFrom="margin">
                  <wp:posOffset>-19050</wp:posOffset>
                </wp:positionH>
                <wp:positionV relativeFrom="paragraph">
                  <wp:posOffset>167005</wp:posOffset>
                </wp:positionV>
                <wp:extent cx="595312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30C95" id="Rectangle 13" o:spid="_x0000_s1026" style="position:absolute;margin-left:-1.5pt;margin-top:13.15pt;width:468.75pt;height:1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5D97FBDB" w14:textId="77777777" w:rsidR="007F6150" w:rsidRPr="007F6150" w:rsidRDefault="007F6150" w:rsidP="007F6150">
      <w:pPr>
        <w:pStyle w:val="ListParagraph"/>
        <w:numPr>
          <w:ilvl w:val="1"/>
          <w:numId w:val="9"/>
        </w:numPr>
        <w:spacing w:after="0"/>
        <w:rPr>
          <w:b/>
        </w:rPr>
      </w:pPr>
      <w:r w:rsidRPr="007F6150">
        <w:rPr>
          <w:b/>
        </w:rPr>
        <w:t>Valve Configuration – Factory Installed</w:t>
      </w:r>
    </w:p>
    <w:p w14:paraId="5FCD3BE1" w14:textId="77777777" w:rsidR="00912C5F" w:rsidRDefault="00912C5F" w:rsidP="007F6150">
      <w:pPr>
        <w:spacing w:after="0"/>
        <w:rPr>
          <w:sz w:val="20"/>
        </w:rPr>
      </w:pPr>
    </w:p>
    <w:p w14:paraId="42E17248" w14:textId="6A5B836F" w:rsidR="007F6150" w:rsidRPr="00C64F3E" w:rsidRDefault="00912C5F" w:rsidP="007F6150">
      <w:pPr>
        <w:pStyle w:val="ListParagraph"/>
        <w:numPr>
          <w:ilvl w:val="2"/>
          <w:numId w:val="9"/>
        </w:numPr>
        <w:spacing w:after="0"/>
        <w:rPr>
          <w:sz w:val="20"/>
          <w:szCs w:val="20"/>
        </w:rPr>
      </w:pPr>
      <w:bookmarkStart w:id="1" w:name="_Hlk183682293"/>
      <w:r w:rsidRPr="00C64F3E">
        <w:rPr>
          <w:sz w:val="20"/>
          <w:szCs w:val="20"/>
        </w:rPr>
        <w:t>All units shall be supplied with two 2-way</w:t>
      </w:r>
      <w:r w:rsidR="00BC3897">
        <w:rPr>
          <w:sz w:val="20"/>
          <w:szCs w:val="20"/>
        </w:rPr>
        <w:t xml:space="preserve"> ON/OFF</w:t>
      </w:r>
      <w:r w:rsidRPr="00C64F3E">
        <w:rPr>
          <w:sz w:val="20"/>
          <w:szCs w:val="20"/>
        </w:rPr>
        <w:t xml:space="preserve"> control valves (1 for heating and 1 for cooling) for variable water flow pumping systems. If the system is bottom fed, all units at the top of each riser shall only be wired for continuous water flow.</w:t>
      </w:r>
      <w:bookmarkEnd w:id="1"/>
    </w:p>
    <w:p w14:paraId="02C53F3C" w14:textId="77777777" w:rsidR="009F389F" w:rsidRPr="00A975ED" w:rsidRDefault="009F389F" w:rsidP="007F6150">
      <w:pPr>
        <w:spacing w:after="0"/>
        <w:rPr>
          <w:sz w:val="16"/>
          <w:szCs w:val="16"/>
        </w:rPr>
      </w:pPr>
    </w:p>
    <w:p w14:paraId="28B62D12" w14:textId="77777777" w:rsidR="007F6150" w:rsidRPr="00437F16" w:rsidRDefault="007F6150" w:rsidP="007F6150">
      <w:pPr>
        <w:pStyle w:val="Style1"/>
        <w:rPr>
          <w:rFonts w:asciiTheme="minorHAnsi" w:hAnsiTheme="minorHAnsi"/>
          <w:color w:val="1F3864" w:themeColor="accent1" w:themeShade="80"/>
          <w:sz w:val="28"/>
          <w:szCs w:val="28"/>
        </w:rPr>
      </w:pPr>
      <w:r w:rsidRPr="00437F16">
        <w:rPr>
          <w:rFonts w:asciiTheme="minorHAnsi" w:hAnsiTheme="minorHAnsi"/>
          <w:color w:val="1F3864" w:themeColor="accent1" w:themeShade="80"/>
          <w:sz w:val="28"/>
          <w:szCs w:val="28"/>
        </w:rPr>
        <w:t>P</w:t>
      </w:r>
      <w:r>
        <w:rPr>
          <w:rFonts w:asciiTheme="minorHAnsi" w:hAnsiTheme="minorHAnsi"/>
          <w:color w:val="1F3864" w:themeColor="accent1" w:themeShade="80"/>
          <w:sz w:val="28"/>
          <w:szCs w:val="28"/>
        </w:rPr>
        <w:t>art</w:t>
      </w:r>
      <w:r w:rsidRPr="00437F16">
        <w:rPr>
          <w:rFonts w:asciiTheme="minorHAnsi" w:hAnsiTheme="minorHAnsi"/>
          <w:color w:val="1F3864" w:themeColor="accent1" w:themeShade="80"/>
          <w:sz w:val="28"/>
          <w:szCs w:val="28"/>
        </w:rPr>
        <w:t xml:space="preserve"> </w:t>
      </w:r>
      <w:r>
        <w:rPr>
          <w:rFonts w:asciiTheme="minorHAnsi" w:hAnsiTheme="minorHAnsi"/>
          <w:color w:val="1F3864" w:themeColor="accent1" w:themeShade="80"/>
          <w:sz w:val="28"/>
          <w:szCs w:val="28"/>
        </w:rPr>
        <w:t>4: Control Systems</w:t>
      </w:r>
    </w:p>
    <w:p w14:paraId="00EDBE85" w14:textId="77777777" w:rsidR="007F6150" w:rsidRDefault="007F6150" w:rsidP="007F6150">
      <w:pPr>
        <w:spacing w:after="0"/>
        <w:rPr>
          <w:sz w:val="20"/>
        </w:rPr>
      </w:pPr>
      <w:r>
        <w:rPr>
          <w:rFonts w:ascii="Calibri" w:hAnsi="Calibri" w:cs="Arial"/>
          <w:noProof/>
          <w:sz w:val="20"/>
        </w:rPr>
        <mc:AlternateContent>
          <mc:Choice Requires="wps">
            <w:drawing>
              <wp:anchor distT="0" distB="0" distL="114300" distR="114300" simplePos="0" relativeHeight="251681792" behindDoc="1" locked="0" layoutInCell="1" allowOverlap="1" wp14:anchorId="18ABB0D7" wp14:editId="0DABEC5E">
                <wp:simplePos x="0" y="0"/>
                <wp:positionH relativeFrom="margin">
                  <wp:posOffset>-19050</wp:posOffset>
                </wp:positionH>
                <wp:positionV relativeFrom="paragraph">
                  <wp:posOffset>167005</wp:posOffset>
                </wp:positionV>
                <wp:extent cx="595312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A9DAE" id="Rectangle 14" o:spid="_x0000_s1026" style="position:absolute;margin-left:-1.5pt;margin-top:13.15pt;width:468.75pt;height:1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HTGtabeAAAACAEAAA8AAAAAAAAAAAAAAAAA6gQAAGRycy9kb3ducmV2Lnht&#10;bFBLBQYAAAAABAAEAPMAAAD1BQAAAAA=&#10;" fillcolor="#8eaadb [1940]" strokecolor="#8eaadb [1940]" strokeweight="1pt">
                <w10:wrap anchorx="margin"/>
              </v:rect>
            </w:pict>
          </mc:Fallback>
        </mc:AlternateContent>
      </w:r>
    </w:p>
    <w:p w14:paraId="350BE639" w14:textId="6DDF4946" w:rsidR="007F6150" w:rsidRPr="00B01F95" w:rsidRDefault="007F6150" w:rsidP="00B01F95">
      <w:pPr>
        <w:pStyle w:val="ListParagraph"/>
        <w:numPr>
          <w:ilvl w:val="1"/>
          <w:numId w:val="13"/>
        </w:numPr>
        <w:spacing w:after="0"/>
        <w:rPr>
          <w:b/>
        </w:rPr>
      </w:pPr>
      <w:r w:rsidRPr="00B01F95">
        <w:rPr>
          <w:b/>
        </w:rPr>
        <w:t>System</w:t>
      </w:r>
    </w:p>
    <w:p w14:paraId="36FEB5B0" w14:textId="77777777" w:rsidR="007F6150" w:rsidRDefault="007F6150" w:rsidP="007F6150">
      <w:pPr>
        <w:spacing w:after="0"/>
        <w:rPr>
          <w:b/>
          <w:sz w:val="20"/>
        </w:rPr>
      </w:pPr>
    </w:p>
    <w:p w14:paraId="53AEBFCA" w14:textId="77777777" w:rsidR="007F6150" w:rsidRPr="00C64F3E" w:rsidRDefault="007F6150" w:rsidP="007F6150">
      <w:pPr>
        <w:pStyle w:val="ListParagraph"/>
        <w:numPr>
          <w:ilvl w:val="2"/>
          <w:numId w:val="13"/>
        </w:numPr>
        <w:spacing w:after="0"/>
        <w:rPr>
          <w:b/>
          <w:sz w:val="18"/>
        </w:rPr>
      </w:pPr>
      <w:r w:rsidRPr="00C64F3E">
        <w:rPr>
          <w:sz w:val="20"/>
        </w:rPr>
        <w:t>The unit shall be complete with a standard microprocessor controlled electronic circuit board.</w:t>
      </w:r>
    </w:p>
    <w:p w14:paraId="30D7AA69" w14:textId="77777777" w:rsidR="007F6150" w:rsidRPr="00A975ED" w:rsidRDefault="007F6150" w:rsidP="007F6150">
      <w:pPr>
        <w:spacing w:after="0"/>
        <w:rPr>
          <w:b/>
          <w:sz w:val="16"/>
          <w:szCs w:val="16"/>
        </w:rPr>
      </w:pPr>
    </w:p>
    <w:p w14:paraId="72B0C6C0" w14:textId="77777777" w:rsidR="007F6150" w:rsidRPr="00C64F3E" w:rsidRDefault="007F6150" w:rsidP="007F6150">
      <w:pPr>
        <w:pStyle w:val="ListParagraph"/>
        <w:numPr>
          <w:ilvl w:val="2"/>
          <w:numId w:val="13"/>
        </w:numPr>
        <w:spacing w:after="0"/>
        <w:rPr>
          <w:b/>
          <w:sz w:val="18"/>
        </w:rPr>
      </w:pPr>
      <w:r w:rsidRPr="00C64F3E">
        <w:rPr>
          <w:sz w:val="20"/>
        </w:rPr>
        <w:t>The control panel shall be supplied with individual 24 VAC control transformer.</w:t>
      </w:r>
    </w:p>
    <w:p w14:paraId="7196D064" w14:textId="77777777" w:rsidR="001D5E53" w:rsidRPr="00A975ED" w:rsidRDefault="001D5E53" w:rsidP="00A975ED">
      <w:pPr>
        <w:spacing w:after="0"/>
        <w:rPr>
          <w:b/>
          <w:sz w:val="16"/>
          <w:szCs w:val="16"/>
        </w:rPr>
      </w:pPr>
    </w:p>
    <w:p w14:paraId="624134A3" w14:textId="77777777" w:rsidR="00905AC4" w:rsidRPr="00C64F3E" w:rsidRDefault="001D5E53" w:rsidP="00905AC4">
      <w:pPr>
        <w:pStyle w:val="ListParagraph"/>
        <w:numPr>
          <w:ilvl w:val="2"/>
          <w:numId w:val="13"/>
        </w:numPr>
        <w:spacing w:after="0"/>
        <w:rPr>
          <w:b/>
          <w:sz w:val="16"/>
        </w:rPr>
      </w:pPr>
      <w:r w:rsidRPr="00C64F3E">
        <w:rPr>
          <w:sz w:val="20"/>
        </w:rPr>
        <w:t>The control panel shall have LED indicators displaying thermostat call, unit operation and alarms.</w:t>
      </w:r>
    </w:p>
    <w:p w14:paraId="7A8D3205" w14:textId="77777777" w:rsidR="00905AC4" w:rsidRPr="00A975ED" w:rsidRDefault="00905AC4" w:rsidP="00A975ED">
      <w:pPr>
        <w:spacing w:after="0"/>
        <w:rPr>
          <w:sz w:val="16"/>
          <w:szCs w:val="16"/>
        </w:rPr>
      </w:pPr>
    </w:p>
    <w:p w14:paraId="0E2FEF24" w14:textId="6438402A" w:rsidR="00905AC4" w:rsidRPr="00C64F3E" w:rsidRDefault="00905AC4" w:rsidP="00905AC4">
      <w:pPr>
        <w:pStyle w:val="ListParagraph"/>
        <w:numPr>
          <w:ilvl w:val="2"/>
          <w:numId w:val="13"/>
        </w:numPr>
        <w:spacing w:after="0"/>
        <w:rPr>
          <w:b/>
          <w:sz w:val="20"/>
          <w:szCs w:val="20"/>
        </w:rPr>
      </w:pPr>
      <w:bookmarkStart w:id="2" w:name="_Hlk183683439"/>
      <w:r w:rsidRPr="00C64F3E">
        <w:rPr>
          <w:sz w:val="20"/>
          <w:szCs w:val="20"/>
        </w:rPr>
        <w:t>Units with R454</w:t>
      </w:r>
      <w:r w:rsidR="001B5777">
        <w:rPr>
          <w:sz w:val="20"/>
          <w:szCs w:val="20"/>
        </w:rPr>
        <w:t>B</w:t>
      </w:r>
      <w:r w:rsidRPr="00C64F3E">
        <w:rPr>
          <w:sz w:val="20"/>
          <w:szCs w:val="20"/>
        </w:rPr>
        <w:t xml:space="preserve"> refrigerant charge more than 62.5 oz are equipped with refrigerant leak detector sensor and a board that in case of a leak detection it will disconnect the compressor and run the circulation fan</w:t>
      </w:r>
      <w:bookmarkEnd w:id="2"/>
      <w:r w:rsidRPr="00C64F3E">
        <w:rPr>
          <w:sz w:val="20"/>
          <w:szCs w:val="20"/>
        </w:rPr>
        <w:t xml:space="preserve">. </w:t>
      </w:r>
    </w:p>
    <w:p w14:paraId="34FF1C98" w14:textId="77777777" w:rsidR="001D5E53" w:rsidRPr="00A975ED" w:rsidRDefault="001D5E53" w:rsidP="00A975ED">
      <w:pPr>
        <w:spacing w:after="0"/>
        <w:rPr>
          <w:b/>
          <w:sz w:val="16"/>
          <w:szCs w:val="16"/>
        </w:rPr>
      </w:pPr>
    </w:p>
    <w:p w14:paraId="0B1608D5" w14:textId="77777777" w:rsidR="001D5E53" w:rsidRPr="00C64F3E" w:rsidRDefault="001D5E53" w:rsidP="001D5E53">
      <w:pPr>
        <w:pStyle w:val="ListParagraph"/>
        <w:numPr>
          <w:ilvl w:val="2"/>
          <w:numId w:val="13"/>
        </w:numPr>
        <w:spacing w:after="0"/>
        <w:rPr>
          <w:sz w:val="20"/>
        </w:rPr>
      </w:pPr>
      <w:r w:rsidRPr="00C64F3E">
        <w:rPr>
          <w:sz w:val="20"/>
        </w:rPr>
        <w:t>The control board shall operate with:</w:t>
      </w:r>
    </w:p>
    <w:p w14:paraId="2C083D8B" w14:textId="5970B2A3" w:rsidR="001D5E53" w:rsidRPr="00C64F3E" w:rsidRDefault="001D5E53" w:rsidP="001D5E53">
      <w:pPr>
        <w:pStyle w:val="ListParagraph"/>
        <w:numPr>
          <w:ilvl w:val="0"/>
          <w:numId w:val="14"/>
        </w:numPr>
        <w:spacing w:after="0"/>
        <w:rPr>
          <w:sz w:val="20"/>
        </w:rPr>
      </w:pPr>
      <w:r w:rsidRPr="00C64F3E">
        <w:rPr>
          <w:sz w:val="20"/>
        </w:rPr>
        <w:t xml:space="preserve">A </w:t>
      </w:r>
      <w:r w:rsidR="00C64F3E" w:rsidRPr="00C64F3E">
        <w:rPr>
          <w:sz w:val="20"/>
        </w:rPr>
        <w:t>24-volt</w:t>
      </w:r>
      <w:r w:rsidRPr="00C64F3E">
        <w:rPr>
          <w:sz w:val="20"/>
        </w:rPr>
        <w:t xml:space="preserve"> thermostat</w:t>
      </w:r>
    </w:p>
    <w:p w14:paraId="618C0DE9" w14:textId="77777777" w:rsidR="00C72CB3" w:rsidRPr="00C64F3E" w:rsidRDefault="001D5E53" w:rsidP="00C72CB3">
      <w:pPr>
        <w:pStyle w:val="ListParagraph"/>
        <w:numPr>
          <w:ilvl w:val="0"/>
          <w:numId w:val="14"/>
        </w:numPr>
        <w:spacing w:after="0"/>
        <w:rPr>
          <w:sz w:val="20"/>
        </w:rPr>
      </w:pPr>
      <w:r w:rsidRPr="00C64F3E">
        <w:rPr>
          <w:sz w:val="20"/>
        </w:rPr>
        <w:t>Onboard fuse protectio</w:t>
      </w:r>
      <w:r w:rsidR="00C72CB3" w:rsidRPr="00C64F3E">
        <w:rPr>
          <w:sz w:val="20"/>
        </w:rPr>
        <w:t>n</w:t>
      </w:r>
    </w:p>
    <w:p w14:paraId="19D4C042" w14:textId="77777777" w:rsidR="00C72CB3" w:rsidRPr="00A975ED" w:rsidRDefault="00C72CB3" w:rsidP="00C72CB3">
      <w:pPr>
        <w:spacing w:after="0"/>
        <w:rPr>
          <w:sz w:val="16"/>
          <w:szCs w:val="16"/>
        </w:rPr>
      </w:pPr>
    </w:p>
    <w:p w14:paraId="50C0A212" w14:textId="6A646671" w:rsidR="00DA5B0C" w:rsidRPr="00C64F3E" w:rsidRDefault="001D5E53" w:rsidP="00DA5B0C">
      <w:pPr>
        <w:pStyle w:val="ListParagraph"/>
        <w:numPr>
          <w:ilvl w:val="2"/>
          <w:numId w:val="13"/>
        </w:numPr>
        <w:spacing w:after="0"/>
        <w:rPr>
          <w:sz w:val="20"/>
        </w:rPr>
      </w:pPr>
      <w:r w:rsidRPr="00C64F3E">
        <w:rPr>
          <w:sz w:val="20"/>
        </w:rPr>
        <w:t>A remote alarm contact</w:t>
      </w:r>
      <w:r w:rsidR="00B01F95" w:rsidRPr="00C64F3E">
        <w:rPr>
          <w:sz w:val="20"/>
        </w:rPr>
        <w:t xml:space="preserve"> is</w:t>
      </w:r>
      <w:r w:rsidRPr="00C64F3E">
        <w:rPr>
          <w:sz w:val="20"/>
        </w:rPr>
        <w:t xml:space="preserve"> available for connection to alarm monitor by others – monitored and wired by others.</w:t>
      </w:r>
    </w:p>
    <w:p w14:paraId="3D033629" w14:textId="77777777" w:rsidR="00DA5B0C" w:rsidRPr="00A975ED" w:rsidRDefault="00DA5B0C" w:rsidP="00DA5B0C">
      <w:pPr>
        <w:spacing w:after="0"/>
        <w:rPr>
          <w:sz w:val="16"/>
          <w:szCs w:val="16"/>
        </w:rPr>
      </w:pPr>
    </w:p>
    <w:p w14:paraId="0960131B" w14:textId="77777777" w:rsidR="002969C0" w:rsidRPr="00C64F3E" w:rsidRDefault="001D5E53" w:rsidP="002969C0">
      <w:pPr>
        <w:pStyle w:val="ListParagraph"/>
        <w:numPr>
          <w:ilvl w:val="2"/>
          <w:numId w:val="13"/>
        </w:numPr>
        <w:spacing w:after="0"/>
        <w:rPr>
          <w:sz w:val="20"/>
        </w:rPr>
      </w:pPr>
      <w:r w:rsidRPr="00C64F3E">
        <w:rPr>
          <w:sz w:val="20"/>
        </w:rPr>
        <w:t>BMS override function available to disable compressor only or disable unit. BMS override and wiring by others</w:t>
      </w:r>
      <w:r w:rsidR="002969C0" w:rsidRPr="00C64F3E">
        <w:rPr>
          <w:sz w:val="20"/>
        </w:rPr>
        <w:t xml:space="preserve">. </w:t>
      </w:r>
    </w:p>
    <w:p w14:paraId="45C99F3E" w14:textId="77777777" w:rsidR="002969C0" w:rsidRPr="00A975ED" w:rsidRDefault="002969C0" w:rsidP="00A975ED">
      <w:pPr>
        <w:spacing w:after="0"/>
        <w:rPr>
          <w:sz w:val="16"/>
          <w:szCs w:val="16"/>
        </w:rPr>
      </w:pPr>
    </w:p>
    <w:p w14:paraId="69FC5A98" w14:textId="0A6CC221" w:rsidR="001D5E53" w:rsidRDefault="001D5E53" w:rsidP="002969C0">
      <w:pPr>
        <w:pStyle w:val="ListParagraph"/>
        <w:numPr>
          <w:ilvl w:val="2"/>
          <w:numId w:val="13"/>
        </w:numPr>
        <w:spacing w:after="0"/>
        <w:rPr>
          <w:sz w:val="20"/>
        </w:rPr>
      </w:pPr>
      <w:r w:rsidRPr="00C64F3E">
        <w:rPr>
          <w:sz w:val="20"/>
        </w:rPr>
        <w:t>Condensate High Level Monitor and alarm is available.</w:t>
      </w:r>
    </w:p>
    <w:p w14:paraId="19EAFBA6" w14:textId="42BB5325" w:rsidR="001D5E53" w:rsidRPr="002969C0" w:rsidRDefault="001D5E53" w:rsidP="00A975ED">
      <w:pPr>
        <w:spacing w:after="0"/>
        <w:ind w:firstLine="720"/>
        <w:rPr>
          <w:sz w:val="20"/>
        </w:rPr>
      </w:pPr>
      <w:r w:rsidRPr="00C64F3E">
        <w:rPr>
          <w:b/>
          <w:sz w:val="20"/>
        </w:rPr>
        <w:t>*(Optional)</w:t>
      </w:r>
      <w:r w:rsidRPr="00C64F3E">
        <w:rPr>
          <w:sz w:val="20"/>
        </w:rPr>
        <w:t xml:space="preserve"> Different types of BULLDOG thermostats are available upon request.</w:t>
      </w:r>
    </w:p>
    <w:p w14:paraId="67CB3C5D" w14:textId="77777777" w:rsidR="00905AC4" w:rsidRDefault="00905AC4" w:rsidP="00A975ED">
      <w:pPr>
        <w:spacing w:after="0"/>
        <w:rPr>
          <w:sz w:val="16"/>
          <w:szCs w:val="16"/>
        </w:rPr>
      </w:pPr>
    </w:p>
    <w:p w14:paraId="11EABF14" w14:textId="77777777" w:rsidR="00A975ED" w:rsidRDefault="00A975ED" w:rsidP="00A975ED">
      <w:pPr>
        <w:spacing w:after="0"/>
        <w:rPr>
          <w:sz w:val="16"/>
          <w:szCs w:val="16"/>
        </w:rPr>
      </w:pPr>
    </w:p>
    <w:p w14:paraId="247998C2" w14:textId="77777777" w:rsidR="00A975ED" w:rsidRDefault="00A975ED" w:rsidP="00A975ED">
      <w:pPr>
        <w:spacing w:after="0"/>
        <w:rPr>
          <w:sz w:val="16"/>
          <w:szCs w:val="16"/>
        </w:rPr>
      </w:pPr>
    </w:p>
    <w:p w14:paraId="022053B5" w14:textId="77777777" w:rsidR="00A975ED" w:rsidRDefault="00A975ED" w:rsidP="00A975ED">
      <w:pPr>
        <w:spacing w:after="0"/>
        <w:rPr>
          <w:sz w:val="16"/>
          <w:szCs w:val="16"/>
        </w:rPr>
      </w:pPr>
    </w:p>
    <w:p w14:paraId="565C888E" w14:textId="77777777" w:rsidR="00A975ED" w:rsidRDefault="00A975ED" w:rsidP="00A975ED">
      <w:pPr>
        <w:spacing w:after="0"/>
        <w:rPr>
          <w:sz w:val="16"/>
          <w:szCs w:val="16"/>
        </w:rPr>
      </w:pPr>
    </w:p>
    <w:p w14:paraId="22D619F7" w14:textId="77777777" w:rsidR="00A975ED" w:rsidRDefault="00A975ED" w:rsidP="00A975ED">
      <w:pPr>
        <w:spacing w:after="0"/>
        <w:rPr>
          <w:sz w:val="16"/>
          <w:szCs w:val="16"/>
        </w:rPr>
      </w:pPr>
    </w:p>
    <w:p w14:paraId="7004F19A" w14:textId="77777777" w:rsidR="00A975ED" w:rsidRPr="00A975ED" w:rsidRDefault="00A975ED" w:rsidP="00A975ED">
      <w:pPr>
        <w:spacing w:after="0"/>
        <w:rPr>
          <w:sz w:val="16"/>
          <w:szCs w:val="16"/>
        </w:rPr>
      </w:pPr>
    </w:p>
    <w:p w14:paraId="09A20887" w14:textId="77777777" w:rsidR="001D5E53" w:rsidRDefault="001D5E53" w:rsidP="001D5E53">
      <w:pPr>
        <w:spacing w:after="0"/>
        <w:rPr>
          <w:sz w:val="20"/>
        </w:rPr>
      </w:pPr>
      <w:r>
        <w:rPr>
          <w:rFonts w:ascii="Calibri" w:hAnsi="Calibri" w:cs="Arial"/>
          <w:noProof/>
          <w:sz w:val="20"/>
        </w:rPr>
        <w:lastRenderedPageBreak/>
        <mc:AlternateContent>
          <mc:Choice Requires="wps">
            <w:drawing>
              <wp:anchor distT="0" distB="0" distL="114300" distR="114300" simplePos="0" relativeHeight="251683840" behindDoc="1" locked="0" layoutInCell="1" allowOverlap="1" wp14:anchorId="27BA25A1" wp14:editId="2B424DBB">
                <wp:simplePos x="0" y="0"/>
                <wp:positionH relativeFrom="margin">
                  <wp:posOffset>-19050</wp:posOffset>
                </wp:positionH>
                <wp:positionV relativeFrom="paragraph">
                  <wp:posOffset>157480</wp:posOffset>
                </wp:positionV>
                <wp:extent cx="595312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49A61" id="Rectangle 15" o:spid="_x0000_s1026" style="position:absolute;margin-left:-1.5pt;margin-top:12.4pt;width:468.75pt;height:1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" fillcolor="#8eaadb [1940]" strokecolor="#8eaadb [1940]" strokeweight="1pt">
                <w10:wrap anchorx="margin"/>
              </v:rect>
            </w:pict>
          </mc:Fallback>
        </mc:AlternateContent>
      </w:r>
    </w:p>
    <w:p w14:paraId="26D7BF64" w14:textId="77777777" w:rsidR="001D5E53" w:rsidRPr="001D5E53" w:rsidRDefault="001D5E53" w:rsidP="001D5E53">
      <w:pPr>
        <w:pStyle w:val="ListParagraph"/>
        <w:numPr>
          <w:ilvl w:val="1"/>
          <w:numId w:val="13"/>
        </w:numPr>
        <w:spacing w:after="0"/>
        <w:rPr>
          <w:b/>
        </w:rPr>
      </w:pPr>
      <w:r w:rsidRPr="001D5E53">
        <w:rPr>
          <w:b/>
        </w:rPr>
        <w:t>Alarms</w:t>
      </w:r>
    </w:p>
    <w:p w14:paraId="5B08B5D1" w14:textId="77777777" w:rsidR="001D5E53" w:rsidRDefault="001D5E53" w:rsidP="001D5E53">
      <w:pPr>
        <w:spacing w:after="0"/>
        <w:rPr>
          <w:sz w:val="20"/>
        </w:rPr>
      </w:pPr>
    </w:p>
    <w:p w14:paraId="0A6951FA" w14:textId="77777777" w:rsidR="001D5E53" w:rsidRPr="001D5E53" w:rsidRDefault="001D5E53" w:rsidP="001D5E53">
      <w:pPr>
        <w:spacing w:after="0"/>
        <w:rPr>
          <w:sz w:val="20"/>
          <w:szCs w:val="20"/>
        </w:rPr>
      </w:pPr>
      <w:r w:rsidRPr="001D5E53">
        <w:rPr>
          <w:sz w:val="20"/>
          <w:szCs w:val="20"/>
        </w:rPr>
        <w:t>The standard Control Panel shall have the following standard alarms:</w:t>
      </w:r>
    </w:p>
    <w:p w14:paraId="56DDD0DC" w14:textId="77777777" w:rsidR="001D5E53" w:rsidRPr="001D5E53" w:rsidRDefault="001D5E53" w:rsidP="001D5E53">
      <w:pPr>
        <w:pStyle w:val="ListParagraph"/>
        <w:numPr>
          <w:ilvl w:val="0"/>
          <w:numId w:val="15"/>
        </w:numPr>
        <w:spacing w:after="0"/>
        <w:rPr>
          <w:sz w:val="20"/>
          <w:szCs w:val="20"/>
        </w:rPr>
      </w:pPr>
      <w:r w:rsidRPr="001D5E53">
        <w:rPr>
          <w:sz w:val="20"/>
          <w:szCs w:val="20"/>
        </w:rPr>
        <w:t>Low coil temperature</w:t>
      </w:r>
    </w:p>
    <w:p w14:paraId="137BF0C7" w14:textId="77777777" w:rsidR="001D5E53" w:rsidRPr="001D5E53" w:rsidRDefault="001D5E53" w:rsidP="001D5E53">
      <w:pPr>
        <w:pStyle w:val="ListParagraph"/>
        <w:numPr>
          <w:ilvl w:val="0"/>
          <w:numId w:val="15"/>
        </w:numPr>
        <w:spacing w:after="0"/>
        <w:rPr>
          <w:sz w:val="20"/>
          <w:szCs w:val="20"/>
        </w:rPr>
      </w:pPr>
      <w:r w:rsidRPr="001D5E53">
        <w:rPr>
          <w:sz w:val="20"/>
          <w:szCs w:val="20"/>
        </w:rPr>
        <w:t>High leaving water temperature</w:t>
      </w:r>
    </w:p>
    <w:p w14:paraId="30DDB399" w14:textId="77777777" w:rsidR="001D5E53" w:rsidRPr="001D5E53" w:rsidRDefault="001D5E53" w:rsidP="001D5E53">
      <w:pPr>
        <w:pStyle w:val="ListParagraph"/>
        <w:numPr>
          <w:ilvl w:val="0"/>
          <w:numId w:val="15"/>
        </w:numPr>
        <w:spacing w:after="0"/>
        <w:rPr>
          <w:sz w:val="20"/>
          <w:szCs w:val="20"/>
        </w:rPr>
      </w:pPr>
      <w:r w:rsidRPr="001D5E53">
        <w:rPr>
          <w:sz w:val="20"/>
          <w:szCs w:val="20"/>
        </w:rPr>
        <w:t>Low discharge air temperature</w:t>
      </w:r>
    </w:p>
    <w:p w14:paraId="0C0BDE8D" w14:textId="77777777" w:rsidR="001D5E53" w:rsidRPr="001D5E53" w:rsidRDefault="001D5E53" w:rsidP="001D5E53">
      <w:pPr>
        <w:pStyle w:val="ListParagraph"/>
        <w:numPr>
          <w:ilvl w:val="0"/>
          <w:numId w:val="15"/>
        </w:numPr>
        <w:spacing w:after="0"/>
        <w:rPr>
          <w:sz w:val="20"/>
          <w:szCs w:val="20"/>
        </w:rPr>
      </w:pPr>
      <w:r w:rsidRPr="001D5E53">
        <w:rPr>
          <w:sz w:val="20"/>
          <w:szCs w:val="20"/>
        </w:rPr>
        <w:t>Low refrigerant pressure</w:t>
      </w:r>
    </w:p>
    <w:p w14:paraId="4FCE746E" w14:textId="77777777" w:rsidR="001D5E53" w:rsidRPr="001D5E53" w:rsidRDefault="001D5E53" w:rsidP="001D5E53">
      <w:pPr>
        <w:pStyle w:val="ListParagraph"/>
        <w:numPr>
          <w:ilvl w:val="0"/>
          <w:numId w:val="15"/>
        </w:numPr>
        <w:spacing w:after="0"/>
        <w:rPr>
          <w:sz w:val="20"/>
          <w:szCs w:val="20"/>
        </w:rPr>
      </w:pPr>
      <w:r w:rsidRPr="001D5E53">
        <w:rPr>
          <w:sz w:val="20"/>
          <w:szCs w:val="20"/>
        </w:rPr>
        <w:t>High refrigerant pressure</w:t>
      </w:r>
    </w:p>
    <w:p w14:paraId="2E8FE2AE" w14:textId="34D3FFA9" w:rsidR="001D5E53" w:rsidRDefault="001D5E53" w:rsidP="001D5E53">
      <w:pPr>
        <w:pStyle w:val="ListParagraph"/>
        <w:numPr>
          <w:ilvl w:val="0"/>
          <w:numId w:val="15"/>
        </w:numPr>
        <w:spacing w:after="0"/>
        <w:rPr>
          <w:sz w:val="20"/>
          <w:szCs w:val="20"/>
        </w:rPr>
      </w:pPr>
      <w:r w:rsidRPr="001D5E53">
        <w:rPr>
          <w:sz w:val="20"/>
          <w:szCs w:val="20"/>
        </w:rPr>
        <w:t>High condensate level</w:t>
      </w:r>
    </w:p>
    <w:p w14:paraId="63616810" w14:textId="77777777" w:rsidR="009F389F" w:rsidRDefault="009F389F" w:rsidP="001D5E53">
      <w:pPr>
        <w:spacing w:after="0"/>
        <w:rPr>
          <w:sz w:val="20"/>
          <w:szCs w:val="20"/>
        </w:rPr>
      </w:pPr>
    </w:p>
    <w:p w14:paraId="7028049A" w14:textId="77777777" w:rsidR="001D5E53" w:rsidRPr="00437F16" w:rsidRDefault="001D5E53" w:rsidP="001D5E53">
      <w:pPr>
        <w:pStyle w:val="Style1"/>
        <w:rPr>
          <w:rFonts w:asciiTheme="minorHAnsi" w:hAnsiTheme="minorHAnsi"/>
          <w:color w:val="1F3864" w:themeColor="accent1" w:themeShade="80"/>
          <w:sz w:val="28"/>
          <w:szCs w:val="28"/>
        </w:rPr>
      </w:pPr>
      <w:r w:rsidRPr="00437F16">
        <w:rPr>
          <w:rFonts w:asciiTheme="minorHAnsi" w:hAnsiTheme="minorHAnsi"/>
          <w:color w:val="1F3864" w:themeColor="accent1" w:themeShade="80"/>
          <w:sz w:val="28"/>
          <w:szCs w:val="28"/>
        </w:rPr>
        <w:t>P</w:t>
      </w:r>
      <w:r>
        <w:rPr>
          <w:rFonts w:asciiTheme="minorHAnsi" w:hAnsiTheme="minorHAnsi"/>
          <w:color w:val="1F3864" w:themeColor="accent1" w:themeShade="80"/>
          <w:sz w:val="28"/>
          <w:szCs w:val="28"/>
        </w:rPr>
        <w:t>art</w:t>
      </w:r>
      <w:r w:rsidRPr="00437F16">
        <w:rPr>
          <w:rFonts w:asciiTheme="minorHAnsi" w:hAnsiTheme="minorHAnsi"/>
          <w:color w:val="1F3864" w:themeColor="accent1" w:themeShade="80"/>
          <w:sz w:val="28"/>
          <w:szCs w:val="28"/>
        </w:rPr>
        <w:t xml:space="preserve"> </w:t>
      </w:r>
      <w:r>
        <w:rPr>
          <w:rFonts w:asciiTheme="minorHAnsi" w:hAnsiTheme="minorHAnsi"/>
          <w:color w:val="1F3864" w:themeColor="accent1" w:themeShade="80"/>
          <w:sz w:val="28"/>
          <w:szCs w:val="28"/>
        </w:rPr>
        <w:t>5: Risers (Optional)</w:t>
      </w:r>
    </w:p>
    <w:p w14:paraId="0AD9C6F4" w14:textId="77777777" w:rsidR="001D5E53" w:rsidRDefault="001D5E53" w:rsidP="001D5E53">
      <w:pPr>
        <w:spacing w:after="0"/>
        <w:rPr>
          <w:sz w:val="20"/>
          <w:szCs w:val="20"/>
        </w:rPr>
      </w:pPr>
    </w:p>
    <w:p w14:paraId="5B99AA4E" w14:textId="77777777" w:rsidR="001D5E53" w:rsidRPr="001D5E53" w:rsidRDefault="001D5E53" w:rsidP="001D5E53">
      <w:pPr>
        <w:pStyle w:val="ListParagraph"/>
        <w:numPr>
          <w:ilvl w:val="2"/>
          <w:numId w:val="16"/>
        </w:numPr>
        <w:spacing w:after="0"/>
        <w:rPr>
          <w:sz w:val="18"/>
          <w:szCs w:val="20"/>
        </w:rPr>
      </w:pPr>
      <w:r w:rsidRPr="001D5E53">
        <w:rPr>
          <w:sz w:val="20"/>
        </w:rPr>
        <w:t>The supply and return risers shall be type “M” copper. Type “L” copper it optional. The condensate riser shall be 1” diameter type “M” copper.</w:t>
      </w:r>
    </w:p>
    <w:p w14:paraId="718427F9" w14:textId="77777777" w:rsidR="001D5E53" w:rsidRPr="009F389F" w:rsidRDefault="001D5E53" w:rsidP="00A975ED">
      <w:pPr>
        <w:spacing w:after="0"/>
        <w:ind w:firstLine="720"/>
        <w:rPr>
          <w:sz w:val="16"/>
          <w:szCs w:val="20"/>
        </w:rPr>
      </w:pPr>
      <w:r w:rsidRPr="009F389F">
        <w:rPr>
          <w:b/>
          <w:sz w:val="20"/>
        </w:rPr>
        <w:t>*(Optional)</w:t>
      </w:r>
      <w:r w:rsidRPr="009F389F">
        <w:rPr>
          <w:sz w:val="20"/>
        </w:rPr>
        <w:t xml:space="preserve"> Closed cell pipe insulation: 3/8”, or 1/2” or 1”</w:t>
      </w:r>
    </w:p>
    <w:p w14:paraId="65F9C3DC" w14:textId="77777777" w:rsidR="001D5E53" w:rsidRPr="00A975ED" w:rsidRDefault="001D5E53" w:rsidP="001D5E53">
      <w:pPr>
        <w:spacing w:after="0"/>
        <w:rPr>
          <w:sz w:val="16"/>
          <w:szCs w:val="16"/>
        </w:rPr>
      </w:pPr>
    </w:p>
    <w:p w14:paraId="7B0D34A4" w14:textId="77777777" w:rsidR="001D5E53" w:rsidRPr="001D5E53" w:rsidRDefault="001D5E53" w:rsidP="001D5E53">
      <w:pPr>
        <w:pStyle w:val="ListParagraph"/>
        <w:numPr>
          <w:ilvl w:val="2"/>
          <w:numId w:val="16"/>
        </w:numPr>
        <w:spacing w:after="0"/>
        <w:rPr>
          <w:sz w:val="18"/>
          <w:szCs w:val="20"/>
        </w:rPr>
      </w:pPr>
      <w:r w:rsidRPr="001D5E53">
        <w:rPr>
          <w:sz w:val="20"/>
        </w:rPr>
        <w:t>Each riser to be supplied with factory swaged expanded top end to accept risers from the unit above and to minimize field brazing.</w:t>
      </w:r>
    </w:p>
    <w:p w14:paraId="15A476F4" w14:textId="0D69EE08" w:rsidR="001D5E53" w:rsidRPr="009F389F" w:rsidRDefault="001D5E53" w:rsidP="00A975ED">
      <w:pPr>
        <w:spacing w:after="0"/>
        <w:ind w:firstLine="720"/>
        <w:rPr>
          <w:sz w:val="20"/>
        </w:rPr>
      </w:pPr>
      <w:r w:rsidRPr="009F389F">
        <w:rPr>
          <w:b/>
          <w:sz w:val="20"/>
        </w:rPr>
        <w:t>*(Optional)</w:t>
      </w:r>
      <w:r w:rsidRPr="009F389F">
        <w:rPr>
          <w:sz w:val="20"/>
        </w:rPr>
        <w:t xml:space="preserve"> </w:t>
      </w:r>
      <w:r w:rsidR="009F389F">
        <w:rPr>
          <w:sz w:val="20"/>
        </w:rPr>
        <w:t>N</w:t>
      </w:r>
      <w:r w:rsidR="009F389F" w:rsidRPr="009F389F">
        <w:rPr>
          <w:sz w:val="20"/>
        </w:rPr>
        <w:t>on-swaged</w:t>
      </w:r>
      <w:r w:rsidR="009F389F">
        <w:rPr>
          <w:sz w:val="20"/>
        </w:rPr>
        <w:t xml:space="preserve"> plain</w:t>
      </w:r>
      <w:r w:rsidRPr="009F389F">
        <w:rPr>
          <w:sz w:val="20"/>
        </w:rPr>
        <w:t xml:space="preserve"> ends are optional.</w:t>
      </w:r>
    </w:p>
    <w:p w14:paraId="1F3B1409" w14:textId="77777777" w:rsidR="001D5E53" w:rsidRPr="00A975ED" w:rsidRDefault="001D5E53" w:rsidP="001D5E53">
      <w:pPr>
        <w:spacing w:after="0"/>
        <w:rPr>
          <w:sz w:val="16"/>
          <w:szCs w:val="16"/>
        </w:rPr>
      </w:pPr>
    </w:p>
    <w:p w14:paraId="45A66B30" w14:textId="77777777" w:rsidR="001D5E53" w:rsidRPr="001D5E53" w:rsidRDefault="001D5E53" w:rsidP="001D5E53">
      <w:pPr>
        <w:pStyle w:val="ListParagraph"/>
        <w:numPr>
          <w:ilvl w:val="2"/>
          <w:numId w:val="16"/>
        </w:numPr>
        <w:spacing w:after="0"/>
        <w:rPr>
          <w:sz w:val="18"/>
          <w:szCs w:val="20"/>
        </w:rPr>
      </w:pPr>
      <w:r w:rsidRPr="001D5E53">
        <w:rPr>
          <w:sz w:val="20"/>
        </w:rPr>
        <w:t>The supply and return risers shall be factory supplied with service isolation ball valves.</w:t>
      </w:r>
    </w:p>
    <w:p w14:paraId="562C75D1" w14:textId="77777777" w:rsidR="001D5E53" w:rsidRPr="00A975ED" w:rsidRDefault="001D5E53" w:rsidP="001D5E53">
      <w:pPr>
        <w:spacing w:after="0"/>
        <w:rPr>
          <w:sz w:val="16"/>
          <w:szCs w:val="16"/>
        </w:rPr>
      </w:pPr>
    </w:p>
    <w:p w14:paraId="016CCEF3" w14:textId="77777777" w:rsidR="001D5E53" w:rsidRPr="001D5E53" w:rsidRDefault="001D5E53" w:rsidP="001D5E53">
      <w:pPr>
        <w:pStyle w:val="ListParagraph"/>
        <w:numPr>
          <w:ilvl w:val="2"/>
          <w:numId w:val="16"/>
        </w:numPr>
        <w:spacing w:after="0"/>
        <w:rPr>
          <w:sz w:val="18"/>
          <w:szCs w:val="20"/>
        </w:rPr>
      </w:pPr>
      <w:r w:rsidRPr="001D5E53">
        <w:rPr>
          <w:sz w:val="20"/>
        </w:rPr>
        <w:t>The risers shall be pre-bundled with metal channel so that the riser hooks onto the slip fit connection to the left, right, or back side of the cabinet.</w:t>
      </w:r>
    </w:p>
    <w:p w14:paraId="664355AD" w14:textId="77777777" w:rsidR="001D5E53" w:rsidRPr="00A975ED" w:rsidRDefault="001D5E53" w:rsidP="00A975ED">
      <w:pPr>
        <w:pStyle w:val="ListParagraph"/>
        <w:spacing w:after="0"/>
        <w:ind w:left="0"/>
        <w:rPr>
          <w:sz w:val="16"/>
          <w:szCs w:val="16"/>
        </w:rPr>
      </w:pPr>
    </w:p>
    <w:p w14:paraId="163C82C1" w14:textId="77777777" w:rsidR="001D5E53" w:rsidRPr="0074378F" w:rsidRDefault="0074378F" w:rsidP="001D5E53">
      <w:pPr>
        <w:pStyle w:val="ListParagraph"/>
        <w:numPr>
          <w:ilvl w:val="2"/>
          <w:numId w:val="16"/>
        </w:numPr>
        <w:spacing w:after="0"/>
        <w:rPr>
          <w:sz w:val="16"/>
          <w:szCs w:val="20"/>
        </w:rPr>
      </w:pPr>
      <w:r w:rsidRPr="0074378F">
        <w:rPr>
          <w:sz w:val="20"/>
        </w:rPr>
        <w:t>The copper risers shall be isolated from the metal channel and cabinet with neoprene isolation. Risers shall not make metal to metal contact with housing.</w:t>
      </w:r>
    </w:p>
    <w:p w14:paraId="1A965116" w14:textId="77777777" w:rsidR="0074378F" w:rsidRPr="00A975ED" w:rsidRDefault="0074378F" w:rsidP="00A975ED">
      <w:pPr>
        <w:spacing w:after="0"/>
        <w:rPr>
          <w:sz w:val="16"/>
          <w:szCs w:val="20"/>
        </w:rPr>
      </w:pPr>
    </w:p>
    <w:p w14:paraId="775C4EB3" w14:textId="77777777" w:rsidR="0074378F" w:rsidRPr="0074378F" w:rsidRDefault="0074378F" w:rsidP="001D5E53">
      <w:pPr>
        <w:pStyle w:val="ListParagraph"/>
        <w:numPr>
          <w:ilvl w:val="2"/>
          <w:numId w:val="16"/>
        </w:numPr>
        <w:spacing w:after="0"/>
        <w:rPr>
          <w:sz w:val="14"/>
          <w:szCs w:val="20"/>
        </w:rPr>
      </w:pPr>
      <w:r w:rsidRPr="0074378F">
        <w:rPr>
          <w:sz w:val="20"/>
        </w:rPr>
        <w:t>The riser diameter shall be as shown on plans. Riser length and schedule shall be coordinated with the mechanical contractor.</w:t>
      </w:r>
    </w:p>
    <w:p w14:paraId="7DF4E37C" w14:textId="77777777" w:rsidR="0074378F" w:rsidRPr="00A975ED" w:rsidRDefault="0074378F" w:rsidP="00A975ED">
      <w:pPr>
        <w:spacing w:after="0"/>
        <w:rPr>
          <w:sz w:val="16"/>
          <w:szCs w:val="16"/>
        </w:rPr>
      </w:pPr>
    </w:p>
    <w:p w14:paraId="12DDC77A" w14:textId="77777777" w:rsidR="0074378F" w:rsidRPr="0074378F" w:rsidRDefault="0074378F" w:rsidP="0074378F">
      <w:pPr>
        <w:pStyle w:val="ListParagraph"/>
        <w:numPr>
          <w:ilvl w:val="2"/>
          <w:numId w:val="16"/>
        </w:numPr>
        <w:spacing w:after="0"/>
        <w:rPr>
          <w:sz w:val="18"/>
          <w:szCs w:val="20"/>
        </w:rPr>
      </w:pPr>
      <w:r w:rsidRPr="0074378F">
        <w:rPr>
          <w:sz w:val="20"/>
        </w:rPr>
        <w:t>It is the responsibility of the supplier of the risers to provide a “Riser Schedule” indicating riser diameters, lengths, options, unit size and location.</w:t>
      </w:r>
    </w:p>
    <w:p w14:paraId="1DA6542E" w14:textId="77777777" w:rsidR="0074378F" w:rsidRDefault="0074378F" w:rsidP="0074378F">
      <w:pPr>
        <w:spacing w:after="0"/>
        <w:rPr>
          <w:szCs w:val="20"/>
        </w:rPr>
      </w:pPr>
    </w:p>
    <w:p w14:paraId="3041E394" w14:textId="77777777" w:rsidR="0074378F" w:rsidRDefault="0074378F">
      <w:pPr>
        <w:rPr>
          <w:szCs w:val="20"/>
        </w:rPr>
      </w:pPr>
      <w:r>
        <w:rPr>
          <w:szCs w:val="20"/>
        </w:rPr>
        <w:br w:type="page"/>
      </w:r>
    </w:p>
    <w:p w14:paraId="7DF5EE5C" w14:textId="77777777" w:rsidR="0074378F" w:rsidRPr="00437F16" w:rsidRDefault="0074378F" w:rsidP="0074378F">
      <w:pPr>
        <w:pStyle w:val="Style1"/>
        <w:rPr>
          <w:rFonts w:asciiTheme="minorHAnsi" w:hAnsiTheme="minorHAnsi"/>
          <w:color w:val="1F3864" w:themeColor="accent1" w:themeShade="80"/>
          <w:sz w:val="28"/>
          <w:szCs w:val="28"/>
        </w:rPr>
      </w:pPr>
      <w:r w:rsidRPr="00437F16">
        <w:rPr>
          <w:rFonts w:asciiTheme="minorHAnsi" w:hAnsiTheme="minorHAnsi"/>
          <w:color w:val="1F3864" w:themeColor="accent1" w:themeShade="80"/>
          <w:sz w:val="28"/>
          <w:szCs w:val="28"/>
        </w:rPr>
        <w:lastRenderedPageBreak/>
        <w:t>P</w:t>
      </w:r>
      <w:r>
        <w:rPr>
          <w:rFonts w:asciiTheme="minorHAnsi" w:hAnsiTheme="minorHAnsi"/>
          <w:color w:val="1F3864" w:themeColor="accent1" w:themeShade="80"/>
          <w:sz w:val="28"/>
          <w:szCs w:val="28"/>
        </w:rPr>
        <w:t>art</w:t>
      </w:r>
      <w:r w:rsidRPr="00437F16">
        <w:rPr>
          <w:rFonts w:asciiTheme="minorHAnsi" w:hAnsiTheme="minorHAnsi"/>
          <w:color w:val="1F3864" w:themeColor="accent1" w:themeShade="80"/>
          <w:sz w:val="28"/>
          <w:szCs w:val="28"/>
        </w:rPr>
        <w:t xml:space="preserve"> </w:t>
      </w:r>
      <w:r>
        <w:rPr>
          <w:rFonts w:asciiTheme="minorHAnsi" w:hAnsiTheme="minorHAnsi"/>
          <w:color w:val="1F3864" w:themeColor="accent1" w:themeShade="80"/>
          <w:sz w:val="28"/>
          <w:szCs w:val="28"/>
        </w:rPr>
        <w:t>6: Integral ERV (Optional)</w:t>
      </w:r>
    </w:p>
    <w:p w14:paraId="70ACC0C4" w14:textId="77777777" w:rsidR="0074378F" w:rsidRDefault="0074378F" w:rsidP="0074378F">
      <w:pPr>
        <w:spacing w:after="0"/>
        <w:rPr>
          <w:szCs w:val="20"/>
        </w:rPr>
      </w:pPr>
      <w:r>
        <w:rPr>
          <w:rFonts w:ascii="Calibri" w:hAnsi="Calibri" w:cs="Arial"/>
          <w:noProof/>
          <w:sz w:val="20"/>
        </w:rPr>
        <mc:AlternateContent>
          <mc:Choice Requires="wps">
            <w:drawing>
              <wp:anchor distT="0" distB="0" distL="114300" distR="114300" simplePos="0" relativeHeight="251685888" behindDoc="1" locked="0" layoutInCell="1" allowOverlap="1" wp14:anchorId="598A0833" wp14:editId="1F695FED">
                <wp:simplePos x="0" y="0"/>
                <wp:positionH relativeFrom="margin">
                  <wp:posOffset>-19050</wp:posOffset>
                </wp:positionH>
                <wp:positionV relativeFrom="paragraph">
                  <wp:posOffset>183515</wp:posOffset>
                </wp:positionV>
                <wp:extent cx="5953125" cy="190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AE15" id="Rectangle 16" o:spid="_x0000_s1026" style="position:absolute;margin-left:-1.5pt;margin-top:14.45pt;width:468.75pt;height:1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" fillcolor="#8eaadb [1940]" strokecolor="#8eaadb [1940]" strokeweight="1pt">
                <w10:wrap anchorx="margin"/>
              </v:rect>
            </w:pict>
          </mc:Fallback>
        </mc:AlternateContent>
      </w:r>
    </w:p>
    <w:p w14:paraId="03989BB3" w14:textId="77777777" w:rsidR="0074378F" w:rsidRPr="0074378F" w:rsidRDefault="0074378F" w:rsidP="0074378F">
      <w:pPr>
        <w:pStyle w:val="ListParagraph"/>
        <w:numPr>
          <w:ilvl w:val="1"/>
          <w:numId w:val="18"/>
        </w:numPr>
        <w:spacing w:after="0"/>
        <w:rPr>
          <w:b/>
          <w:szCs w:val="20"/>
        </w:rPr>
      </w:pPr>
      <w:r w:rsidRPr="0074378F">
        <w:rPr>
          <w:b/>
          <w:szCs w:val="20"/>
        </w:rPr>
        <w:t>System Description</w:t>
      </w:r>
    </w:p>
    <w:p w14:paraId="722B00AE" w14:textId="77777777" w:rsidR="0074378F" w:rsidRDefault="0074378F" w:rsidP="0074378F">
      <w:pPr>
        <w:spacing w:after="0"/>
        <w:rPr>
          <w:sz w:val="20"/>
          <w:szCs w:val="20"/>
        </w:rPr>
      </w:pPr>
    </w:p>
    <w:p w14:paraId="1BF4775B" w14:textId="67A1FE33" w:rsidR="0074378F" w:rsidRPr="0074378F" w:rsidRDefault="0074378F" w:rsidP="009F389F">
      <w:pPr>
        <w:pStyle w:val="ListParagraph"/>
        <w:numPr>
          <w:ilvl w:val="2"/>
          <w:numId w:val="18"/>
        </w:numPr>
        <w:spacing w:after="0"/>
        <w:rPr>
          <w:sz w:val="18"/>
          <w:szCs w:val="20"/>
        </w:rPr>
      </w:pPr>
      <w:r w:rsidRPr="0074378F">
        <w:rPr>
          <w:sz w:val="20"/>
        </w:rPr>
        <w:t>The Energy Recovery Ventilators shall be an integrated part of the Vertical Stack Cabinet and is based on the BULLDOG Heat Pump System. The integrated ERV will consist of a fan box with an exhaust and fresh air fan and an ERV core.</w:t>
      </w:r>
    </w:p>
    <w:p w14:paraId="42C6D796" w14:textId="77777777" w:rsidR="0074378F" w:rsidRPr="009F389F" w:rsidRDefault="0074378F" w:rsidP="009F389F">
      <w:pPr>
        <w:spacing w:after="0"/>
        <w:rPr>
          <w:sz w:val="16"/>
          <w:szCs w:val="16"/>
        </w:rPr>
      </w:pPr>
    </w:p>
    <w:p w14:paraId="6C654851" w14:textId="77777777" w:rsidR="0074378F" w:rsidRPr="0074378F" w:rsidRDefault="0074378F" w:rsidP="009F389F">
      <w:pPr>
        <w:pStyle w:val="ListParagraph"/>
        <w:numPr>
          <w:ilvl w:val="2"/>
          <w:numId w:val="18"/>
        </w:numPr>
        <w:spacing w:after="0"/>
        <w:rPr>
          <w:sz w:val="18"/>
          <w:szCs w:val="20"/>
        </w:rPr>
      </w:pPr>
      <w:r w:rsidRPr="0074378F">
        <w:rPr>
          <w:sz w:val="20"/>
        </w:rPr>
        <w:t>The entire ERV unit shall be completely removable and accessible from the cabinet</w:t>
      </w:r>
      <w:r>
        <w:rPr>
          <w:sz w:val="20"/>
        </w:rPr>
        <w:t>’</w:t>
      </w:r>
      <w:r w:rsidRPr="0074378F">
        <w:rPr>
          <w:sz w:val="20"/>
        </w:rPr>
        <w:t>s front panel.</w:t>
      </w:r>
    </w:p>
    <w:p w14:paraId="6E1831B3" w14:textId="77777777" w:rsidR="0074378F" w:rsidRPr="00F14210" w:rsidRDefault="0074378F" w:rsidP="009F389F">
      <w:pPr>
        <w:spacing w:after="0"/>
        <w:rPr>
          <w:sz w:val="16"/>
          <w:szCs w:val="16"/>
        </w:rPr>
      </w:pPr>
    </w:p>
    <w:p w14:paraId="7000ACF4" w14:textId="77777777" w:rsidR="0074378F" w:rsidRPr="0074378F" w:rsidRDefault="0074378F" w:rsidP="009F389F">
      <w:pPr>
        <w:pStyle w:val="ListParagraph"/>
        <w:numPr>
          <w:ilvl w:val="2"/>
          <w:numId w:val="18"/>
        </w:numPr>
        <w:spacing w:after="0"/>
        <w:rPr>
          <w:sz w:val="16"/>
          <w:szCs w:val="20"/>
        </w:rPr>
      </w:pPr>
      <w:r w:rsidRPr="0074378F">
        <w:rPr>
          <w:sz w:val="20"/>
        </w:rPr>
        <w:t>The system will automatically provide fresh air to the space when the Vertical Stacked chassis main supply fan operates. The integrated ERV utilizes an exhaust and fresh air fan as well as a passive energy recovery core. The ERV fans will operate whenever there is a call for heating or cooling from the thermostat, when the thermostat fan selector switch is in the "ON" position or when a remote, field supplied and installed by others, dry contact switch is closed. (Remote switch is optional).</w:t>
      </w:r>
    </w:p>
    <w:p w14:paraId="54E11D2A" w14:textId="77777777" w:rsidR="0074378F" w:rsidRPr="00F14210" w:rsidRDefault="0074378F" w:rsidP="009F389F">
      <w:pPr>
        <w:spacing w:after="0"/>
        <w:rPr>
          <w:sz w:val="16"/>
          <w:szCs w:val="16"/>
        </w:rPr>
      </w:pPr>
    </w:p>
    <w:p w14:paraId="21B4C9B3" w14:textId="77777777" w:rsidR="0074378F" w:rsidRDefault="0074378F" w:rsidP="009F389F">
      <w:pPr>
        <w:pStyle w:val="ListParagraph"/>
        <w:numPr>
          <w:ilvl w:val="2"/>
          <w:numId w:val="18"/>
        </w:numPr>
        <w:spacing w:after="0"/>
        <w:rPr>
          <w:sz w:val="20"/>
          <w:szCs w:val="20"/>
        </w:rPr>
      </w:pPr>
      <w:r>
        <w:rPr>
          <w:sz w:val="20"/>
          <w:szCs w:val="20"/>
        </w:rPr>
        <w:t>Airflow system:</w:t>
      </w:r>
    </w:p>
    <w:p w14:paraId="655A969A" w14:textId="52B86A25" w:rsidR="0074378F" w:rsidRDefault="0074378F" w:rsidP="009F389F">
      <w:pPr>
        <w:pStyle w:val="ListParagraph"/>
        <w:widowControl w:val="0"/>
        <w:numPr>
          <w:ilvl w:val="0"/>
          <w:numId w:val="22"/>
        </w:numPr>
        <w:spacing w:after="0" w:line="240" w:lineRule="auto"/>
        <w:ind w:left="680"/>
        <w:rPr>
          <w:sz w:val="20"/>
        </w:rPr>
      </w:pPr>
      <w:r>
        <w:rPr>
          <w:sz w:val="20"/>
        </w:rPr>
        <w:t xml:space="preserve">The exhaust air enters the top of the integrated ERV whenever the exhaust air fan is operational. The ERV fresh air fan draws outside air into the integrated ERV core and </w:t>
      </w:r>
      <w:r w:rsidR="00C64F3E">
        <w:rPr>
          <w:sz w:val="20"/>
        </w:rPr>
        <w:t>heat,</w:t>
      </w:r>
      <w:r>
        <w:rPr>
          <w:sz w:val="20"/>
        </w:rPr>
        <w:t xml:space="preserve"> and moisture (from the exhaust air) is passed through to the fresh air. </w:t>
      </w:r>
    </w:p>
    <w:p w14:paraId="31126E5D" w14:textId="77777777" w:rsidR="00BB5A98" w:rsidRPr="00F14210" w:rsidRDefault="00BB5A98" w:rsidP="00F14210">
      <w:pPr>
        <w:widowControl w:val="0"/>
        <w:spacing w:after="0" w:line="240" w:lineRule="auto"/>
        <w:rPr>
          <w:sz w:val="16"/>
          <w:szCs w:val="16"/>
        </w:rPr>
      </w:pPr>
    </w:p>
    <w:p w14:paraId="24669235" w14:textId="77777777" w:rsidR="0074378F" w:rsidRDefault="0074378F" w:rsidP="009F389F">
      <w:pPr>
        <w:pStyle w:val="ListParagraph"/>
        <w:widowControl w:val="0"/>
        <w:numPr>
          <w:ilvl w:val="0"/>
          <w:numId w:val="22"/>
        </w:numPr>
        <w:spacing w:after="0" w:line="240" w:lineRule="auto"/>
        <w:ind w:left="680"/>
        <w:rPr>
          <w:sz w:val="20"/>
        </w:rPr>
      </w:pPr>
      <w:r>
        <w:rPr>
          <w:sz w:val="20"/>
        </w:rPr>
        <w:t>The fresh air is released inside the Vertical Stack unit cabinet where the main supply fan draws it into the chassis and distributes it to the space.</w:t>
      </w:r>
    </w:p>
    <w:p w14:paraId="2DE403A5" w14:textId="77777777" w:rsidR="00BB5A98" w:rsidRPr="00F14210" w:rsidRDefault="00BB5A98" w:rsidP="00F14210">
      <w:pPr>
        <w:spacing w:after="0"/>
        <w:rPr>
          <w:sz w:val="16"/>
          <w:szCs w:val="16"/>
        </w:rPr>
      </w:pPr>
    </w:p>
    <w:p w14:paraId="3564DB74" w14:textId="77777777" w:rsidR="00BB5A98" w:rsidRDefault="00BB5A98" w:rsidP="009F389F">
      <w:pPr>
        <w:pStyle w:val="ListParagraph"/>
        <w:widowControl w:val="0"/>
        <w:numPr>
          <w:ilvl w:val="0"/>
          <w:numId w:val="22"/>
        </w:numPr>
        <w:spacing w:after="0" w:line="240" w:lineRule="auto"/>
        <w:ind w:left="680"/>
        <w:rPr>
          <w:sz w:val="20"/>
        </w:rPr>
      </w:pPr>
      <w:r>
        <w:rPr>
          <w:sz w:val="20"/>
        </w:rPr>
        <w:t xml:space="preserve">In the unlikely event of frost build up on the ERV core, a fresh air discharge air temperature sensor will momentarily stop the fresh air fan unit the air returns to the normal limit. </w:t>
      </w:r>
    </w:p>
    <w:p w14:paraId="62431CDC" w14:textId="77777777" w:rsidR="00BB5A98" w:rsidRPr="00F14210" w:rsidRDefault="00BB5A98" w:rsidP="00F14210">
      <w:pPr>
        <w:spacing w:after="0"/>
        <w:rPr>
          <w:sz w:val="16"/>
          <w:szCs w:val="16"/>
        </w:rPr>
      </w:pPr>
    </w:p>
    <w:p w14:paraId="633492BE" w14:textId="77777777" w:rsidR="00BB5A98" w:rsidRPr="00EC47D7" w:rsidRDefault="00EC47D7" w:rsidP="009F389F">
      <w:pPr>
        <w:pStyle w:val="ListParagraph"/>
        <w:widowControl w:val="0"/>
        <w:numPr>
          <w:ilvl w:val="2"/>
          <w:numId w:val="18"/>
        </w:numPr>
        <w:spacing w:after="0" w:line="240" w:lineRule="auto"/>
        <w:rPr>
          <w:sz w:val="18"/>
        </w:rPr>
      </w:pPr>
      <w:r w:rsidRPr="00EC47D7">
        <w:rPr>
          <w:sz w:val="20"/>
        </w:rPr>
        <w:t>Model selection and performance shall be in accordance with the schedule on the drawings. The InnKeeper (008-018) Integrated ERV is designed to exhaust 50 CFM (23 L/s) of air at an ESP of 0.25" (62 Pa) W.C.</w:t>
      </w:r>
    </w:p>
    <w:p w14:paraId="49E398E2" w14:textId="77777777" w:rsidR="00EC47D7" w:rsidRPr="009B632F" w:rsidRDefault="00EC47D7" w:rsidP="009F389F">
      <w:pPr>
        <w:widowControl w:val="0"/>
        <w:spacing w:after="0" w:line="240" w:lineRule="auto"/>
        <w:rPr>
          <w:sz w:val="16"/>
          <w:szCs w:val="16"/>
        </w:rPr>
      </w:pPr>
    </w:p>
    <w:p w14:paraId="5C8DF19C" w14:textId="0FA27992" w:rsidR="00EC47D7" w:rsidRPr="00EC47D7" w:rsidRDefault="00EC47D7" w:rsidP="009F389F">
      <w:pPr>
        <w:pStyle w:val="ListParagraph"/>
        <w:widowControl w:val="0"/>
        <w:numPr>
          <w:ilvl w:val="2"/>
          <w:numId w:val="18"/>
        </w:numPr>
        <w:spacing w:after="0" w:line="240" w:lineRule="auto"/>
        <w:rPr>
          <w:sz w:val="18"/>
        </w:rPr>
      </w:pPr>
      <w:r w:rsidRPr="00EC47D7">
        <w:rPr>
          <w:sz w:val="20"/>
        </w:rPr>
        <w:t>The HomeKeeper (016-0</w:t>
      </w:r>
      <w:r w:rsidR="00C64F3E">
        <w:rPr>
          <w:sz w:val="20"/>
        </w:rPr>
        <w:t>48</w:t>
      </w:r>
      <w:r w:rsidRPr="00EC47D7">
        <w:rPr>
          <w:sz w:val="20"/>
        </w:rPr>
        <w:t>) Integrated ERV is designed to exhaust 100 CFM (47 L/s) of air at an ESP of 0.25" (62 Pa) W.C.</w:t>
      </w:r>
    </w:p>
    <w:p w14:paraId="16287F21" w14:textId="77777777" w:rsidR="00EC47D7" w:rsidRPr="00F14210" w:rsidRDefault="00EC47D7" w:rsidP="009F389F">
      <w:pPr>
        <w:spacing w:after="0"/>
        <w:rPr>
          <w:sz w:val="16"/>
          <w:szCs w:val="16"/>
        </w:rPr>
      </w:pPr>
    </w:p>
    <w:p w14:paraId="00F85A51" w14:textId="77777777" w:rsidR="00EC47D7" w:rsidRPr="00EC47D7" w:rsidRDefault="00EC47D7" w:rsidP="009F389F">
      <w:pPr>
        <w:pStyle w:val="ListParagraph"/>
        <w:widowControl w:val="0"/>
        <w:numPr>
          <w:ilvl w:val="2"/>
          <w:numId w:val="18"/>
        </w:numPr>
        <w:spacing w:after="0" w:line="240" w:lineRule="auto"/>
        <w:rPr>
          <w:sz w:val="18"/>
        </w:rPr>
      </w:pPr>
      <w:r>
        <w:rPr>
          <w:sz w:val="20"/>
        </w:rPr>
        <w:t>Each ERV shall be run tested to verify proper operation.</w:t>
      </w:r>
    </w:p>
    <w:p w14:paraId="5BE93A62" w14:textId="77777777" w:rsidR="00EC47D7" w:rsidRPr="00F14210" w:rsidRDefault="00EC47D7" w:rsidP="009F389F">
      <w:pPr>
        <w:spacing w:after="0"/>
        <w:rPr>
          <w:sz w:val="16"/>
          <w:szCs w:val="16"/>
        </w:rPr>
      </w:pPr>
    </w:p>
    <w:p w14:paraId="65F5EF90" w14:textId="77777777" w:rsidR="00EC47D7" w:rsidRPr="00EC47D7" w:rsidRDefault="00EC47D7" w:rsidP="009F389F">
      <w:pPr>
        <w:pStyle w:val="ListParagraph"/>
        <w:widowControl w:val="0"/>
        <w:numPr>
          <w:ilvl w:val="2"/>
          <w:numId w:val="18"/>
        </w:numPr>
        <w:spacing w:after="0" w:line="240" w:lineRule="auto"/>
        <w:rPr>
          <w:sz w:val="16"/>
        </w:rPr>
      </w:pPr>
      <w:r w:rsidRPr="00EC47D7">
        <w:rPr>
          <w:sz w:val="20"/>
        </w:rPr>
        <w:t>The Integrated ERV/Chassis assembly shall be safety certified and bear a seal of approval from one of UL/ULC/ETL or ESA.</w:t>
      </w:r>
    </w:p>
    <w:p w14:paraId="384BA73E" w14:textId="77777777" w:rsidR="00EC47D7" w:rsidRPr="00F14210" w:rsidRDefault="00EC47D7" w:rsidP="009F389F">
      <w:pPr>
        <w:spacing w:after="0"/>
        <w:rPr>
          <w:sz w:val="16"/>
          <w:szCs w:val="16"/>
        </w:rPr>
      </w:pPr>
    </w:p>
    <w:p w14:paraId="7C033AFF" w14:textId="77777777" w:rsidR="00EC47D7" w:rsidRPr="00EC47D7" w:rsidRDefault="00EC47D7" w:rsidP="009F389F">
      <w:pPr>
        <w:pStyle w:val="ListParagraph"/>
        <w:widowControl w:val="0"/>
        <w:numPr>
          <w:ilvl w:val="2"/>
          <w:numId w:val="18"/>
        </w:numPr>
        <w:spacing w:after="0" w:line="240" w:lineRule="auto"/>
        <w:rPr>
          <w:sz w:val="14"/>
        </w:rPr>
      </w:pPr>
      <w:r w:rsidRPr="00EC47D7">
        <w:rPr>
          <w:sz w:val="20"/>
        </w:rPr>
        <w:t>Manufacturer shall warrant the parts only of each unit for a period of 12 months from the start-up date or 18 months from the unit shipment date whichever occurs first.</w:t>
      </w:r>
    </w:p>
    <w:p w14:paraId="34B3F2EB" w14:textId="77777777" w:rsidR="00EC47D7" w:rsidRPr="00F14210" w:rsidRDefault="00EC47D7" w:rsidP="009F389F">
      <w:pPr>
        <w:spacing w:after="0"/>
        <w:rPr>
          <w:sz w:val="16"/>
          <w:szCs w:val="16"/>
        </w:rPr>
      </w:pPr>
    </w:p>
    <w:p w14:paraId="60431709" w14:textId="77777777" w:rsidR="00EC47D7" w:rsidRPr="00EC47D7" w:rsidRDefault="00EC47D7" w:rsidP="009F389F">
      <w:pPr>
        <w:pStyle w:val="ListParagraph"/>
        <w:widowControl w:val="0"/>
        <w:numPr>
          <w:ilvl w:val="2"/>
          <w:numId w:val="18"/>
        </w:numPr>
        <w:spacing w:after="0" w:line="240" w:lineRule="auto"/>
        <w:rPr>
          <w:sz w:val="18"/>
        </w:rPr>
      </w:pPr>
      <w:r w:rsidRPr="00EC47D7">
        <w:rPr>
          <w:sz w:val="20"/>
        </w:rPr>
        <w:t>The system shall never be used during the construction phase as fine dust can permeate the ERV core resulting in loss or performance, or failure.</w:t>
      </w:r>
    </w:p>
    <w:p w14:paraId="7D34F5C7" w14:textId="77777777" w:rsidR="00EC47D7" w:rsidRPr="00F14210" w:rsidRDefault="00EC47D7" w:rsidP="009F389F">
      <w:pPr>
        <w:spacing w:after="0"/>
        <w:rPr>
          <w:sz w:val="16"/>
          <w:szCs w:val="16"/>
        </w:rPr>
      </w:pPr>
    </w:p>
    <w:p w14:paraId="3853FC72" w14:textId="5B244D78" w:rsidR="009F389F" w:rsidRPr="009F389F" w:rsidRDefault="00EC47D7" w:rsidP="009F389F">
      <w:pPr>
        <w:pStyle w:val="ListParagraph"/>
        <w:widowControl w:val="0"/>
        <w:numPr>
          <w:ilvl w:val="2"/>
          <w:numId w:val="18"/>
        </w:numPr>
        <w:spacing w:after="0" w:line="240" w:lineRule="auto"/>
        <w:rPr>
          <w:sz w:val="20"/>
        </w:rPr>
      </w:pPr>
      <w:r w:rsidRPr="00EC47D7">
        <w:rPr>
          <w:sz w:val="20"/>
        </w:rPr>
        <w:t>Alternate proposals shall include consideration for equipment space requirements accessibility, pipe and equipment sizing electrical installation impact, operation costs, sound implications and redesign fees.</w:t>
      </w:r>
    </w:p>
    <w:p w14:paraId="125199C4" w14:textId="77777777" w:rsidR="009F389F" w:rsidRDefault="009F389F" w:rsidP="009F389F">
      <w:pPr>
        <w:widowControl w:val="0"/>
        <w:spacing w:after="0" w:line="240" w:lineRule="auto"/>
        <w:rPr>
          <w:sz w:val="20"/>
        </w:rPr>
      </w:pPr>
    </w:p>
    <w:p w14:paraId="0B4B12ED" w14:textId="77777777" w:rsidR="00C37F8F" w:rsidRPr="009F389F" w:rsidRDefault="00C37F8F" w:rsidP="009F389F">
      <w:pPr>
        <w:widowControl w:val="0"/>
        <w:spacing w:after="0" w:line="240" w:lineRule="auto"/>
        <w:rPr>
          <w:sz w:val="20"/>
        </w:rPr>
      </w:pPr>
    </w:p>
    <w:p w14:paraId="03279EA8" w14:textId="77777777" w:rsidR="00EC47D7" w:rsidRPr="00EC47D7" w:rsidRDefault="00EC47D7" w:rsidP="00EC47D7">
      <w:pPr>
        <w:pStyle w:val="ListParagraph"/>
        <w:widowControl w:val="0"/>
        <w:numPr>
          <w:ilvl w:val="1"/>
          <w:numId w:val="18"/>
        </w:numPr>
        <w:spacing w:after="0" w:line="240" w:lineRule="auto"/>
        <w:rPr>
          <w:b/>
          <w:sz w:val="20"/>
        </w:rPr>
      </w:pPr>
      <w:r>
        <w:rPr>
          <w:rFonts w:ascii="Calibri" w:hAnsi="Calibri" w:cs="Arial"/>
          <w:noProof/>
          <w:sz w:val="20"/>
        </w:rPr>
        <mc:AlternateContent>
          <mc:Choice Requires="wps">
            <w:drawing>
              <wp:anchor distT="0" distB="0" distL="114300" distR="114300" simplePos="0" relativeHeight="251687936" behindDoc="1" locked="0" layoutInCell="1" allowOverlap="1" wp14:anchorId="527EA3C7" wp14:editId="5F5DED05">
                <wp:simplePos x="0" y="0"/>
                <wp:positionH relativeFrom="margin">
                  <wp:posOffset>-19050</wp:posOffset>
                </wp:positionH>
                <wp:positionV relativeFrom="paragraph">
                  <wp:posOffset>0</wp:posOffset>
                </wp:positionV>
                <wp:extent cx="5953125" cy="190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27770" id="Rectangle 17" o:spid="_x0000_s1026" style="position:absolute;margin-left:-1.5pt;margin-top:0;width:468.75pt;height:1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" fillcolor="#8eaadb [1940]" strokecolor="#8eaadb [1940]" strokeweight="1pt">
                <w10:wrap anchorx="margin"/>
              </v:rect>
            </w:pict>
          </mc:Fallback>
        </mc:AlternateContent>
      </w:r>
      <w:r w:rsidRPr="00EC47D7">
        <w:rPr>
          <w:b/>
        </w:rPr>
        <w:t>Cabinet</w:t>
      </w:r>
    </w:p>
    <w:p w14:paraId="0B4020A7" w14:textId="77777777" w:rsidR="00EC47D7" w:rsidRDefault="00EC47D7" w:rsidP="00EC47D7">
      <w:pPr>
        <w:widowControl w:val="0"/>
        <w:spacing w:after="0" w:line="240" w:lineRule="auto"/>
        <w:rPr>
          <w:b/>
          <w:sz w:val="20"/>
        </w:rPr>
      </w:pPr>
    </w:p>
    <w:p w14:paraId="211B38A7" w14:textId="77777777" w:rsidR="00EC47D7" w:rsidRPr="00EC47D7" w:rsidRDefault="00EC47D7" w:rsidP="00EC47D7">
      <w:pPr>
        <w:pStyle w:val="ListParagraph"/>
        <w:widowControl w:val="0"/>
        <w:numPr>
          <w:ilvl w:val="2"/>
          <w:numId w:val="18"/>
        </w:numPr>
        <w:spacing w:after="0" w:line="240" w:lineRule="auto"/>
        <w:rPr>
          <w:sz w:val="18"/>
        </w:rPr>
      </w:pPr>
      <w:r w:rsidRPr="00EC47D7">
        <w:rPr>
          <w:sz w:val="20"/>
        </w:rPr>
        <w:t>The Integrated ERV Cabinet shall be constructed from heavy gauge galvanized steel and has internal channels to direct air from the exhaust and fresh air through the ERV core.</w:t>
      </w:r>
    </w:p>
    <w:p w14:paraId="0DE73128" w14:textId="77777777" w:rsidR="009B632F" w:rsidRDefault="009B632F" w:rsidP="00EC47D7">
      <w:pPr>
        <w:widowControl w:val="0"/>
        <w:spacing w:after="0" w:line="240" w:lineRule="auto"/>
        <w:rPr>
          <w:sz w:val="20"/>
        </w:rPr>
      </w:pPr>
    </w:p>
    <w:p w14:paraId="34E3B167" w14:textId="77777777" w:rsidR="00F14210" w:rsidRDefault="00F14210" w:rsidP="00EC47D7">
      <w:pPr>
        <w:widowControl w:val="0"/>
        <w:spacing w:after="0" w:line="240" w:lineRule="auto"/>
        <w:rPr>
          <w:sz w:val="20"/>
        </w:rPr>
      </w:pPr>
    </w:p>
    <w:p w14:paraId="59B4F3A1" w14:textId="77777777" w:rsidR="00C37F8F" w:rsidRDefault="00C37F8F" w:rsidP="00EC47D7">
      <w:pPr>
        <w:widowControl w:val="0"/>
        <w:spacing w:after="0" w:line="240" w:lineRule="auto"/>
        <w:rPr>
          <w:sz w:val="20"/>
        </w:rPr>
      </w:pPr>
    </w:p>
    <w:p w14:paraId="4BB2FBEF" w14:textId="77777777" w:rsidR="00C37F8F" w:rsidRDefault="00C37F8F" w:rsidP="00EC47D7">
      <w:pPr>
        <w:widowControl w:val="0"/>
        <w:spacing w:after="0" w:line="240" w:lineRule="auto"/>
        <w:rPr>
          <w:sz w:val="20"/>
        </w:rPr>
      </w:pPr>
    </w:p>
    <w:p w14:paraId="6088DACD" w14:textId="77777777" w:rsidR="009B632F" w:rsidRDefault="009B632F" w:rsidP="00EC47D7">
      <w:pPr>
        <w:widowControl w:val="0"/>
        <w:spacing w:after="0" w:line="240" w:lineRule="auto"/>
        <w:rPr>
          <w:sz w:val="20"/>
        </w:rPr>
      </w:pPr>
    </w:p>
    <w:p w14:paraId="791CF6C2" w14:textId="3076D2C8" w:rsidR="00EC47D7" w:rsidRPr="00EC47D7" w:rsidRDefault="00EC47D7" w:rsidP="009B632F">
      <w:pPr>
        <w:widowControl w:val="0"/>
        <w:spacing w:after="0" w:line="240" w:lineRule="auto"/>
        <w:rPr>
          <w:b/>
        </w:rPr>
      </w:pPr>
      <w:r>
        <w:rPr>
          <w:rFonts w:ascii="Calibri" w:hAnsi="Calibri" w:cs="Arial"/>
          <w:noProof/>
          <w:sz w:val="20"/>
        </w:rPr>
        <mc:AlternateContent>
          <mc:Choice Requires="wps">
            <w:drawing>
              <wp:anchor distT="0" distB="0" distL="114300" distR="114300" simplePos="0" relativeHeight="251689984" behindDoc="1" locked="0" layoutInCell="1" allowOverlap="1" wp14:anchorId="48113D6D" wp14:editId="27390B16">
                <wp:simplePos x="0" y="0"/>
                <wp:positionH relativeFrom="margin">
                  <wp:align>left</wp:align>
                </wp:positionH>
                <wp:positionV relativeFrom="paragraph">
                  <wp:posOffset>12065</wp:posOffset>
                </wp:positionV>
                <wp:extent cx="5953125" cy="1905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FE18" id="Rectangle 18" o:spid="_x0000_s1026" style="position:absolute;margin-left:0;margin-top:.95pt;width:468.75pt;height:15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" fillcolor="#8eaadb [1940]" strokecolor="#8eaadb [1940]" strokeweight="1pt">
                <w10:wrap anchorx="margin"/>
              </v:rect>
            </w:pict>
          </mc:Fallback>
        </mc:AlternateContent>
      </w:r>
      <w:r w:rsidRPr="00EC47D7">
        <w:rPr>
          <w:b/>
        </w:rPr>
        <w:t>ERV Fan Box</w:t>
      </w:r>
    </w:p>
    <w:p w14:paraId="4F904CB7" w14:textId="77777777" w:rsidR="00EC47D7" w:rsidRDefault="00EC47D7" w:rsidP="00EC47D7">
      <w:pPr>
        <w:widowControl w:val="0"/>
        <w:spacing w:after="0" w:line="240" w:lineRule="auto"/>
        <w:rPr>
          <w:b/>
          <w:sz w:val="20"/>
        </w:rPr>
      </w:pPr>
    </w:p>
    <w:p w14:paraId="32CFDDD5" w14:textId="6EEF20D9" w:rsidR="00EC47D7" w:rsidRPr="009B632F" w:rsidRDefault="00EC47D7" w:rsidP="009B632F">
      <w:pPr>
        <w:pStyle w:val="ListParagraph"/>
        <w:widowControl w:val="0"/>
        <w:numPr>
          <w:ilvl w:val="2"/>
          <w:numId w:val="18"/>
        </w:numPr>
        <w:spacing w:after="0" w:line="240" w:lineRule="auto"/>
        <w:rPr>
          <w:b/>
          <w:sz w:val="18"/>
        </w:rPr>
      </w:pPr>
      <w:r w:rsidRPr="009B632F">
        <w:rPr>
          <w:sz w:val="20"/>
        </w:rPr>
        <w:t>The Integrated ERV fan box shall be fabricated from heavy gauge galvanized steel.</w:t>
      </w:r>
    </w:p>
    <w:p w14:paraId="06971CD3" w14:textId="77777777" w:rsidR="00EC47D7" w:rsidRPr="009B632F" w:rsidRDefault="00EC47D7" w:rsidP="00EC47D7">
      <w:pPr>
        <w:widowControl w:val="0"/>
        <w:spacing w:after="0" w:line="240" w:lineRule="auto"/>
        <w:rPr>
          <w:b/>
          <w:sz w:val="16"/>
          <w:szCs w:val="16"/>
        </w:rPr>
      </w:pPr>
    </w:p>
    <w:p w14:paraId="23741EC0" w14:textId="77777777" w:rsidR="00EC47D7" w:rsidRPr="00EC47D7" w:rsidRDefault="00EC47D7" w:rsidP="00EC47D7">
      <w:pPr>
        <w:pStyle w:val="ListParagraph"/>
        <w:widowControl w:val="0"/>
        <w:numPr>
          <w:ilvl w:val="2"/>
          <w:numId w:val="18"/>
        </w:numPr>
        <w:spacing w:after="0" w:line="240" w:lineRule="auto"/>
        <w:rPr>
          <w:b/>
          <w:sz w:val="18"/>
        </w:rPr>
      </w:pPr>
      <w:r w:rsidRPr="00EC47D7">
        <w:rPr>
          <w:sz w:val="20"/>
        </w:rPr>
        <w:t>The ERV Fan Box connected electrically to the vertical stacked chassis via a two-piece pin and socket interconnection. Connection by others.</w:t>
      </w:r>
    </w:p>
    <w:p w14:paraId="74496E82" w14:textId="77777777" w:rsidR="00EC47D7" w:rsidRDefault="00EC47D7" w:rsidP="00EC47D7">
      <w:pPr>
        <w:widowControl w:val="0"/>
        <w:spacing w:after="0" w:line="240" w:lineRule="auto"/>
        <w:rPr>
          <w:b/>
          <w:sz w:val="20"/>
        </w:rPr>
      </w:pPr>
      <w:r>
        <w:rPr>
          <w:rFonts w:ascii="Calibri" w:hAnsi="Calibri" w:cs="Arial"/>
          <w:noProof/>
          <w:sz w:val="20"/>
        </w:rPr>
        <mc:AlternateContent>
          <mc:Choice Requires="wps">
            <w:drawing>
              <wp:anchor distT="0" distB="0" distL="114300" distR="114300" simplePos="0" relativeHeight="251692032" behindDoc="1" locked="0" layoutInCell="1" allowOverlap="1" wp14:anchorId="157FE522" wp14:editId="66860092">
                <wp:simplePos x="0" y="0"/>
                <wp:positionH relativeFrom="margin">
                  <wp:posOffset>-19050</wp:posOffset>
                </wp:positionH>
                <wp:positionV relativeFrom="paragraph">
                  <wp:posOffset>154305</wp:posOffset>
                </wp:positionV>
                <wp:extent cx="5953125" cy="1905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36BB1" id="Rectangle 19" o:spid="_x0000_s1026" style="position:absolute;margin-left:-1.5pt;margin-top:12.15pt;width:468.75pt;height:1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" fillcolor="#8eaadb [1940]" strokecolor="#8eaadb [1940]" strokeweight="1pt">
                <w10:wrap anchorx="margin"/>
              </v:rect>
            </w:pict>
          </mc:Fallback>
        </mc:AlternateContent>
      </w:r>
    </w:p>
    <w:p w14:paraId="01E0DA2F" w14:textId="77777777" w:rsidR="00EC47D7" w:rsidRDefault="00EC47D7" w:rsidP="00EC47D7">
      <w:pPr>
        <w:pStyle w:val="ListParagraph"/>
        <w:widowControl w:val="0"/>
        <w:numPr>
          <w:ilvl w:val="1"/>
          <w:numId w:val="18"/>
        </w:numPr>
        <w:spacing w:after="0" w:line="240" w:lineRule="auto"/>
        <w:rPr>
          <w:b/>
        </w:rPr>
      </w:pPr>
      <w:r w:rsidRPr="00EC47D7">
        <w:rPr>
          <w:b/>
        </w:rPr>
        <w:t>ERV Core</w:t>
      </w:r>
    </w:p>
    <w:p w14:paraId="2A1F701D" w14:textId="77777777" w:rsidR="00EC47D7" w:rsidRDefault="00EC47D7" w:rsidP="00EC47D7">
      <w:pPr>
        <w:widowControl w:val="0"/>
        <w:spacing w:after="0" w:line="240" w:lineRule="auto"/>
        <w:rPr>
          <w:b/>
          <w:sz w:val="20"/>
        </w:rPr>
      </w:pPr>
    </w:p>
    <w:p w14:paraId="305EB39F" w14:textId="77777777" w:rsidR="00EC47D7" w:rsidRPr="00EC47D7" w:rsidRDefault="00EC47D7" w:rsidP="009F389F">
      <w:pPr>
        <w:pStyle w:val="ListParagraph"/>
        <w:widowControl w:val="0"/>
        <w:numPr>
          <w:ilvl w:val="2"/>
          <w:numId w:val="18"/>
        </w:numPr>
        <w:spacing w:after="0" w:line="240" w:lineRule="auto"/>
        <w:rPr>
          <w:b/>
          <w:sz w:val="18"/>
        </w:rPr>
      </w:pPr>
      <w:r w:rsidRPr="00EC47D7">
        <w:rPr>
          <w:sz w:val="20"/>
        </w:rPr>
        <w:t>The ERV Core consist of a membrane constructed from a composite polymer material that allows heat and water vapor to transfer from one air stream to the other while preventing cross contamination.</w:t>
      </w:r>
    </w:p>
    <w:p w14:paraId="03EFCA41" w14:textId="77777777" w:rsidR="00EC47D7" w:rsidRPr="00F14210" w:rsidRDefault="00EC47D7" w:rsidP="009F389F">
      <w:pPr>
        <w:widowControl w:val="0"/>
        <w:spacing w:after="0" w:line="240" w:lineRule="auto"/>
        <w:rPr>
          <w:b/>
          <w:sz w:val="16"/>
          <w:szCs w:val="16"/>
        </w:rPr>
      </w:pPr>
    </w:p>
    <w:p w14:paraId="13CE48C5" w14:textId="77777777" w:rsidR="00EC47D7" w:rsidRPr="00EC47D7" w:rsidRDefault="00EC47D7" w:rsidP="009F389F">
      <w:pPr>
        <w:pStyle w:val="ListParagraph"/>
        <w:widowControl w:val="0"/>
        <w:numPr>
          <w:ilvl w:val="2"/>
          <w:numId w:val="18"/>
        </w:numPr>
        <w:spacing w:after="0" w:line="240" w:lineRule="auto"/>
        <w:rPr>
          <w:b/>
          <w:sz w:val="18"/>
        </w:rPr>
      </w:pPr>
      <w:r w:rsidRPr="00EC47D7">
        <w:rPr>
          <w:sz w:val="20"/>
        </w:rPr>
        <w:t>The core shall be encased in a heavy gauge galvanized steel shell and all exterior shell sides are insulated with 1/4" neoprene insulation.</w:t>
      </w:r>
    </w:p>
    <w:p w14:paraId="5F96A722" w14:textId="77777777" w:rsidR="00EC47D7" w:rsidRPr="00F14210" w:rsidRDefault="00EC47D7" w:rsidP="009F389F">
      <w:pPr>
        <w:spacing w:after="0"/>
        <w:rPr>
          <w:b/>
          <w:sz w:val="16"/>
          <w:szCs w:val="16"/>
        </w:rPr>
      </w:pPr>
    </w:p>
    <w:p w14:paraId="45B01584" w14:textId="77777777" w:rsidR="00EC47D7" w:rsidRPr="008332A4" w:rsidRDefault="00EC47D7" w:rsidP="009F389F">
      <w:pPr>
        <w:pStyle w:val="ListParagraph"/>
        <w:widowControl w:val="0"/>
        <w:numPr>
          <w:ilvl w:val="2"/>
          <w:numId w:val="18"/>
        </w:numPr>
        <w:spacing w:after="0" w:line="240" w:lineRule="auto"/>
        <w:rPr>
          <w:b/>
          <w:sz w:val="16"/>
        </w:rPr>
      </w:pPr>
      <w:r w:rsidRPr="00EC47D7">
        <w:rPr>
          <w:sz w:val="20"/>
        </w:rPr>
        <w:t>The openings of the core shall be treated with a gasket to ensure tight seal with the air stream channels in the cabinet.</w:t>
      </w:r>
    </w:p>
    <w:p w14:paraId="4231621B" w14:textId="77777777" w:rsidR="008332A4" w:rsidRDefault="008332A4" w:rsidP="008332A4">
      <w:pPr>
        <w:widowControl w:val="0"/>
        <w:spacing w:after="0" w:line="240" w:lineRule="auto"/>
        <w:rPr>
          <w:b/>
          <w:sz w:val="20"/>
        </w:rPr>
      </w:pPr>
      <w:r>
        <w:rPr>
          <w:rFonts w:ascii="Calibri" w:hAnsi="Calibri" w:cs="Arial"/>
          <w:noProof/>
          <w:sz w:val="20"/>
        </w:rPr>
        <mc:AlternateContent>
          <mc:Choice Requires="wps">
            <w:drawing>
              <wp:anchor distT="0" distB="0" distL="114300" distR="114300" simplePos="0" relativeHeight="251694080" behindDoc="1" locked="0" layoutInCell="1" allowOverlap="1" wp14:anchorId="7286BFEA" wp14:editId="367D6E5E">
                <wp:simplePos x="0" y="0"/>
                <wp:positionH relativeFrom="margin">
                  <wp:posOffset>-19050</wp:posOffset>
                </wp:positionH>
                <wp:positionV relativeFrom="paragraph">
                  <wp:posOffset>154940</wp:posOffset>
                </wp:positionV>
                <wp:extent cx="5953125" cy="1905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8CD3C" id="Rectangle 20" o:spid="_x0000_s1026" style="position:absolute;margin-left:-1.5pt;margin-top:12.2pt;width:468.75pt;height:1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" fillcolor="#8eaadb [1940]" strokecolor="#8eaadb [1940]" strokeweight="1pt">
                <w10:wrap anchorx="margin"/>
              </v:rect>
            </w:pict>
          </mc:Fallback>
        </mc:AlternateContent>
      </w:r>
    </w:p>
    <w:p w14:paraId="30C1BBD5" w14:textId="77777777" w:rsidR="008332A4" w:rsidRPr="008332A4" w:rsidRDefault="008332A4" w:rsidP="008332A4">
      <w:pPr>
        <w:pStyle w:val="ListParagraph"/>
        <w:widowControl w:val="0"/>
        <w:numPr>
          <w:ilvl w:val="1"/>
          <w:numId w:val="18"/>
        </w:numPr>
        <w:spacing w:after="0" w:line="240" w:lineRule="auto"/>
        <w:rPr>
          <w:b/>
        </w:rPr>
      </w:pPr>
      <w:r w:rsidRPr="008332A4">
        <w:rPr>
          <w:b/>
        </w:rPr>
        <w:t>Blower and Motor</w:t>
      </w:r>
    </w:p>
    <w:p w14:paraId="5B95CD12" w14:textId="77777777" w:rsidR="008332A4" w:rsidRDefault="008332A4" w:rsidP="009F389F">
      <w:pPr>
        <w:widowControl w:val="0"/>
        <w:spacing w:after="0" w:line="240" w:lineRule="auto"/>
        <w:rPr>
          <w:b/>
          <w:sz w:val="20"/>
        </w:rPr>
      </w:pPr>
    </w:p>
    <w:p w14:paraId="41AC48A9" w14:textId="77777777" w:rsidR="008332A4" w:rsidRPr="008332A4" w:rsidRDefault="008332A4" w:rsidP="009F389F">
      <w:pPr>
        <w:pStyle w:val="ListParagraph"/>
        <w:widowControl w:val="0"/>
        <w:numPr>
          <w:ilvl w:val="2"/>
          <w:numId w:val="18"/>
        </w:numPr>
        <w:spacing w:after="0" w:line="240" w:lineRule="auto"/>
        <w:rPr>
          <w:sz w:val="18"/>
        </w:rPr>
      </w:pPr>
      <w:r w:rsidRPr="008332A4">
        <w:rPr>
          <w:sz w:val="20"/>
        </w:rPr>
        <w:t>The ERV fresh air and exhaust air blowers shall be statically and dynamically balanced.</w:t>
      </w:r>
    </w:p>
    <w:p w14:paraId="5220BBB2" w14:textId="77777777" w:rsidR="008332A4" w:rsidRPr="00F14210" w:rsidRDefault="008332A4" w:rsidP="009F389F">
      <w:pPr>
        <w:widowControl w:val="0"/>
        <w:spacing w:after="0" w:line="240" w:lineRule="auto"/>
        <w:rPr>
          <w:sz w:val="16"/>
          <w:szCs w:val="16"/>
        </w:rPr>
      </w:pPr>
    </w:p>
    <w:p w14:paraId="65017E01" w14:textId="77777777" w:rsidR="008332A4" w:rsidRPr="008332A4" w:rsidRDefault="008332A4" w:rsidP="009F389F">
      <w:pPr>
        <w:pStyle w:val="ListParagraph"/>
        <w:widowControl w:val="0"/>
        <w:numPr>
          <w:ilvl w:val="2"/>
          <w:numId w:val="18"/>
        </w:numPr>
        <w:spacing w:after="0" w:line="240" w:lineRule="auto"/>
        <w:rPr>
          <w:sz w:val="18"/>
        </w:rPr>
      </w:pPr>
      <w:r w:rsidRPr="008332A4">
        <w:rPr>
          <w:sz w:val="20"/>
        </w:rPr>
        <w:t>The complete blower section including motor shall be easily accessible and removable for service.</w:t>
      </w:r>
    </w:p>
    <w:p w14:paraId="13CB595B" w14:textId="77777777" w:rsidR="008332A4" w:rsidRPr="00F14210" w:rsidRDefault="008332A4" w:rsidP="009F389F">
      <w:pPr>
        <w:spacing w:after="0"/>
        <w:rPr>
          <w:sz w:val="16"/>
          <w:szCs w:val="16"/>
        </w:rPr>
      </w:pPr>
    </w:p>
    <w:p w14:paraId="539A00AF" w14:textId="77777777" w:rsidR="008332A4" w:rsidRPr="008332A4" w:rsidRDefault="008332A4" w:rsidP="009F389F">
      <w:pPr>
        <w:pStyle w:val="ListParagraph"/>
        <w:widowControl w:val="0"/>
        <w:numPr>
          <w:ilvl w:val="2"/>
          <w:numId w:val="18"/>
        </w:numPr>
        <w:spacing w:after="0" w:line="240" w:lineRule="auto"/>
        <w:rPr>
          <w:sz w:val="16"/>
        </w:rPr>
      </w:pPr>
      <w:r w:rsidRPr="008332A4">
        <w:rPr>
          <w:sz w:val="20"/>
        </w:rPr>
        <w:t>The blower motors shall be direct drive EC motor, single phase with integral thermal overload protection.</w:t>
      </w:r>
    </w:p>
    <w:p w14:paraId="6D9C8D39" w14:textId="77777777" w:rsidR="008332A4" w:rsidRPr="00F14210" w:rsidRDefault="008332A4" w:rsidP="009F389F">
      <w:pPr>
        <w:spacing w:after="0"/>
        <w:rPr>
          <w:sz w:val="16"/>
          <w:szCs w:val="16"/>
        </w:rPr>
      </w:pPr>
    </w:p>
    <w:p w14:paraId="3046EBD8" w14:textId="77777777" w:rsidR="008332A4" w:rsidRPr="008332A4" w:rsidRDefault="008332A4" w:rsidP="009F389F">
      <w:pPr>
        <w:pStyle w:val="ListParagraph"/>
        <w:widowControl w:val="0"/>
        <w:numPr>
          <w:ilvl w:val="2"/>
          <w:numId w:val="18"/>
        </w:numPr>
        <w:spacing w:after="0" w:line="240" w:lineRule="auto"/>
        <w:rPr>
          <w:sz w:val="16"/>
        </w:rPr>
      </w:pPr>
      <w:r w:rsidRPr="008332A4">
        <w:rPr>
          <w:sz w:val="20"/>
        </w:rPr>
        <w:t>The blower wheels shall be a forward curbed, SWSI centrifugal blower.</w:t>
      </w:r>
    </w:p>
    <w:p w14:paraId="675E05EE" w14:textId="77777777" w:rsidR="008332A4" w:rsidRPr="00F14210" w:rsidRDefault="008332A4" w:rsidP="009F389F">
      <w:pPr>
        <w:spacing w:after="0"/>
        <w:rPr>
          <w:sz w:val="16"/>
          <w:szCs w:val="16"/>
        </w:rPr>
      </w:pPr>
    </w:p>
    <w:p w14:paraId="2321530A" w14:textId="77777777" w:rsidR="008332A4" w:rsidRPr="008332A4" w:rsidRDefault="008332A4" w:rsidP="009F389F">
      <w:pPr>
        <w:pStyle w:val="ListParagraph"/>
        <w:widowControl w:val="0"/>
        <w:numPr>
          <w:ilvl w:val="2"/>
          <w:numId w:val="18"/>
        </w:numPr>
        <w:spacing w:after="0" w:line="240" w:lineRule="auto"/>
        <w:rPr>
          <w:sz w:val="14"/>
        </w:rPr>
      </w:pPr>
      <w:r w:rsidRPr="008332A4">
        <w:rPr>
          <w:sz w:val="20"/>
        </w:rPr>
        <w:t>The fresh air and exhaust air fans speeds are controlled by a single fan speed controller that is adjustable in the field.</w:t>
      </w:r>
    </w:p>
    <w:p w14:paraId="40D7B2D3" w14:textId="77777777" w:rsidR="008332A4" w:rsidRPr="00F14210" w:rsidRDefault="008332A4" w:rsidP="009F389F">
      <w:pPr>
        <w:spacing w:after="0"/>
        <w:rPr>
          <w:sz w:val="16"/>
          <w:szCs w:val="16"/>
        </w:rPr>
      </w:pPr>
      <w:r>
        <w:rPr>
          <w:noProof/>
        </w:rPr>
        <mc:AlternateContent>
          <mc:Choice Requires="wps">
            <w:drawing>
              <wp:anchor distT="0" distB="0" distL="114300" distR="114300" simplePos="0" relativeHeight="251696128" behindDoc="1" locked="0" layoutInCell="1" allowOverlap="1" wp14:anchorId="2B76177D" wp14:editId="47163FE2">
                <wp:simplePos x="0" y="0"/>
                <wp:positionH relativeFrom="margin">
                  <wp:posOffset>-19050</wp:posOffset>
                </wp:positionH>
                <wp:positionV relativeFrom="paragraph">
                  <wp:posOffset>147955</wp:posOffset>
                </wp:positionV>
                <wp:extent cx="5953125" cy="1905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A23C2" id="Rectangle 21" o:spid="_x0000_s1026" style="position:absolute;margin-left:-1.5pt;margin-top:11.65pt;width:468.75pt;height:1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" fillcolor="#8eaadb [1940]" strokecolor="#8eaadb [1940]" strokeweight="1pt">
                <w10:wrap anchorx="margin"/>
              </v:rect>
            </w:pict>
          </mc:Fallback>
        </mc:AlternateContent>
      </w:r>
    </w:p>
    <w:p w14:paraId="1DC3F39E" w14:textId="77777777" w:rsidR="008332A4" w:rsidRPr="008332A4" w:rsidRDefault="008332A4" w:rsidP="008332A4">
      <w:pPr>
        <w:pStyle w:val="ListParagraph"/>
        <w:widowControl w:val="0"/>
        <w:numPr>
          <w:ilvl w:val="1"/>
          <w:numId w:val="18"/>
        </w:numPr>
        <w:spacing w:after="0" w:line="240" w:lineRule="auto"/>
        <w:rPr>
          <w:b/>
        </w:rPr>
      </w:pPr>
      <w:r w:rsidRPr="008332A4">
        <w:rPr>
          <w:b/>
        </w:rPr>
        <w:t>Filter</w:t>
      </w:r>
    </w:p>
    <w:p w14:paraId="2FC17F8B" w14:textId="77777777" w:rsidR="008332A4" w:rsidRDefault="008332A4" w:rsidP="008332A4">
      <w:pPr>
        <w:widowControl w:val="0"/>
        <w:spacing w:after="0" w:line="240" w:lineRule="auto"/>
        <w:rPr>
          <w:b/>
          <w:sz w:val="20"/>
        </w:rPr>
      </w:pPr>
    </w:p>
    <w:p w14:paraId="73B7DE07" w14:textId="77777777" w:rsidR="008332A4" w:rsidRPr="008332A4" w:rsidRDefault="008332A4" w:rsidP="008332A4">
      <w:pPr>
        <w:pStyle w:val="ListParagraph"/>
        <w:widowControl w:val="0"/>
        <w:numPr>
          <w:ilvl w:val="2"/>
          <w:numId w:val="18"/>
        </w:numPr>
        <w:spacing w:after="0" w:line="240" w:lineRule="auto"/>
        <w:rPr>
          <w:b/>
          <w:sz w:val="18"/>
        </w:rPr>
      </w:pPr>
      <w:r w:rsidRPr="008332A4">
        <w:rPr>
          <w:sz w:val="20"/>
        </w:rPr>
        <w:t>Both the exhaust and supply air stream entering the ERV core is filtered.</w:t>
      </w:r>
    </w:p>
    <w:p w14:paraId="0A4F7224" w14:textId="77777777" w:rsidR="008332A4" w:rsidRPr="00F14210" w:rsidRDefault="008332A4" w:rsidP="008332A4">
      <w:pPr>
        <w:widowControl w:val="0"/>
        <w:spacing w:after="0" w:line="240" w:lineRule="auto"/>
        <w:rPr>
          <w:b/>
          <w:sz w:val="16"/>
          <w:szCs w:val="16"/>
        </w:rPr>
      </w:pPr>
    </w:p>
    <w:p w14:paraId="50F40DEB" w14:textId="2D499E52" w:rsidR="008332A4" w:rsidRPr="009B632F" w:rsidRDefault="008332A4" w:rsidP="009F389F">
      <w:pPr>
        <w:pStyle w:val="ListParagraph"/>
        <w:widowControl w:val="0"/>
        <w:numPr>
          <w:ilvl w:val="2"/>
          <w:numId w:val="18"/>
        </w:numPr>
        <w:spacing w:after="0" w:line="240" w:lineRule="auto"/>
        <w:rPr>
          <w:b/>
          <w:sz w:val="18"/>
        </w:rPr>
      </w:pPr>
      <w:r w:rsidRPr="008332A4">
        <w:rPr>
          <w:sz w:val="20"/>
        </w:rPr>
        <w:t>The filters shall be a cleanable wire frame type and easily accessible. They are shipped with the ERV fan box.</w:t>
      </w:r>
    </w:p>
    <w:p w14:paraId="51283CDD" w14:textId="77777777" w:rsidR="009B632F" w:rsidRPr="009B632F" w:rsidRDefault="009B632F" w:rsidP="009B632F">
      <w:pPr>
        <w:widowControl w:val="0"/>
        <w:spacing w:after="0" w:line="240" w:lineRule="auto"/>
        <w:rPr>
          <w:b/>
          <w:sz w:val="18"/>
        </w:rPr>
      </w:pPr>
    </w:p>
    <w:p w14:paraId="2D477DDE" w14:textId="77777777" w:rsidR="008332A4" w:rsidRPr="008332A4" w:rsidRDefault="008332A4" w:rsidP="008332A4">
      <w:pPr>
        <w:pStyle w:val="ListParagraph"/>
        <w:widowControl w:val="0"/>
        <w:numPr>
          <w:ilvl w:val="1"/>
          <w:numId w:val="18"/>
        </w:numPr>
        <w:spacing w:after="0" w:line="240" w:lineRule="auto"/>
        <w:rPr>
          <w:b/>
        </w:rPr>
      </w:pPr>
      <w:r>
        <w:rPr>
          <w:rFonts w:ascii="Calibri" w:hAnsi="Calibri" w:cs="Arial"/>
          <w:noProof/>
          <w:sz w:val="20"/>
        </w:rPr>
        <mc:AlternateContent>
          <mc:Choice Requires="wps">
            <w:drawing>
              <wp:anchor distT="0" distB="0" distL="114300" distR="114300" simplePos="0" relativeHeight="251698176" behindDoc="1" locked="0" layoutInCell="1" allowOverlap="1" wp14:anchorId="49FE0573" wp14:editId="3123DE3A">
                <wp:simplePos x="0" y="0"/>
                <wp:positionH relativeFrom="margin">
                  <wp:posOffset>-19050</wp:posOffset>
                </wp:positionH>
                <wp:positionV relativeFrom="paragraph">
                  <wp:posOffset>0</wp:posOffset>
                </wp:positionV>
                <wp:extent cx="5953125" cy="1905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5953125" cy="190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AA7B2" id="Rectangle 22" o:spid="_x0000_s1026" style="position:absolute;margin-left:-1.5pt;margin-top:0;width:468.75pt;height:1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" fillcolor="#8eaadb [1940]" strokecolor="#8eaadb [1940]" strokeweight="1pt">
                <w10:wrap anchorx="margin"/>
              </v:rect>
            </w:pict>
          </mc:Fallback>
        </mc:AlternateContent>
      </w:r>
      <w:r w:rsidRPr="008332A4">
        <w:rPr>
          <w:b/>
        </w:rPr>
        <w:t>System</w:t>
      </w:r>
    </w:p>
    <w:p w14:paraId="77A52294" w14:textId="77777777" w:rsidR="008332A4" w:rsidRDefault="008332A4" w:rsidP="008332A4">
      <w:pPr>
        <w:widowControl w:val="0"/>
        <w:spacing w:after="0" w:line="240" w:lineRule="auto"/>
        <w:rPr>
          <w:b/>
          <w:sz w:val="20"/>
        </w:rPr>
      </w:pPr>
    </w:p>
    <w:p w14:paraId="169317C4" w14:textId="1371C190" w:rsidR="008332A4" w:rsidRPr="008332A4" w:rsidRDefault="008332A4" w:rsidP="008332A4">
      <w:pPr>
        <w:pStyle w:val="ListParagraph"/>
        <w:widowControl w:val="0"/>
        <w:numPr>
          <w:ilvl w:val="2"/>
          <w:numId w:val="18"/>
        </w:numPr>
        <w:spacing w:after="0" w:line="240" w:lineRule="auto"/>
        <w:rPr>
          <w:b/>
          <w:sz w:val="18"/>
        </w:rPr>
      </w:pPr>
      <w:r w:rsidRPr="008332A4">
        <w:rPr>
          <w:sz w:val="20"/>
        </w:rPr>
        <w:t xml:space="preserve">The ERV unit shall be controlled by the Vertical Stack unit chassis. The Vertical Stack main supply fan must be operating </w:t>
      </w:r>
      <w:r w:rsidR="00CF5840" w:rsidRPr="008332A4">
        <w:rPr>
          <w:sz w:val="20"/>
        </w:rPr>
        <w:t>for</w:t>
      </w:r>
      <w:r w:rsidRPr="008332A4">
        <w:rPr>
          <w:sz w:val="20"/>
        </w:rPr>
        <w:t xml:space="preserve"> the ERV apparatus to operate. Other sequence of operations </w:t>
      </w:r>
      <w:proofErr w:type="gramStart"/>
      <w:r w:rsidRPr="008332A4">
        <w:rPr>
          <w:sz w:val="20"/>
        </w:rPr>
        <w:t>are</w:t>
      </w:r>
      <w:proofErr w:type="gramEnd"/>
      <w:r w:rsidRPr="008332A4">
        <w:rPr>
          <w:sz w:val="20"/>
        </w:rPr>
        <w:t xml:space="preserve"> available as options.</w:t>
      </w:r>
    </w:p>
    <w:p w14:paraId="007DCDA8" w14:textId="77777777" w:rsidR="008332A4" w:rsidRPr="00F14210" w:rsidRDefault="008332A4" w:rsidP="008332A4">
      <w:pPr>
        <w:widowControl w:val="0"/>
        <w:spacing w:after="0" w:line="240" w:lineRule="auto"/>
        <w:rPr>
          <w:b/>
          <w:sz w:val="16"/>
          <w:szCs w:val="16"/>
        </w:rPr>
      </w:pPr>
    </w:p>
    <w:p w14:paraId="5805159D" w14:textId="77777777" w:rsidR="008332A4" w:rsidRPr="008332A4" w:rsidRDefault="008332A4" w:rsidP="008332A4">
      <w:pPr>
        <w:pStyle w:val="ListParagraph"/>
        <w:widowControl w:val="0"/>
        <w:numPr>
          <w:ilvl w:val="2"/>
          <w:numId w:val="18"/>
        </w:numPr>
        <w:spacing w:after="0" w:line="240" w:lineRule="auto"/>
        <w:rPr>
          <w:sz w:val="20"/>
        </w:rPr>
      </w:pPr>
      <w:r w:rsidRPr="008332A4">
        <w:rPr>
          <w:sz w:val="20"/>
        </w:rPr>
        <w:t>ERV fans will be enabled to operate:</w:t>
      </w:r>
    </w:p>
    <w:p w14:paraId="33D4CCA7" w14:textId="77777777" w:rsidR="008332A4" w:rsidRDefault="008332A4" w:rsidP="008332A4">
      <w:pPr>
        <w:pStyle w:val="ListParagraph"/>
        <w:widowControl w:val="0"/>
        <w:numPr>
          <w:ilvl w:val="0"/>
          <w:numId w:val="24"/>
        </w:numPr>
        <w:spacing w:after="0" w:line="240" w:lineRule="auto"/>
        <w:rPr>
          <w:sz w:val="20"/>
        </w:rPr>
      </w:pPr>
      <w:r>
        <w:rPr>
          <w:sz w:val="20"/>
        </w:rPr>
        <w:t>On a call for heating from the thermostat</w:t>
      </w:r>
    </w:p>
    <w:p w14:paraId="7EFABFFE" w14:textId="77777777" w:rsidR="008332A4" w:rsidRDefault="008332A4" w:rsidP="008332A4">
      <w:pPr>
        <w:pStyle w:val="ListParagraph"/>
        <w:widowControl w:val="0"/>
        <w:numPr>
          <w:ilvl w:val="0"/>
          <w:numId w:val="24"/>
        </w:numPr>
        <w:spacing w:after="0" w:line="240" w:lineRule="auto"/>
        <w:rPr>
          <w:sz w:val="20"/>
        </w:rPr>
      </w:pPr>
      <w:r>
        <w:rPr>
          <w:sz w:val="20"/>
        </w:rPr>
        <w:t xml:space="preserve">On a call for cooling from the thermostat </w:t>
      </w:r>
    </w:p>
    <w:p w14:paraId="6C9414C5" w14:textId="77777777" w:rsidR="008332A4" w:rsidRDefault="008332A4" w:rsidP="008332A4">
      <w:pPr>
        <w:pStyle w:val="ListParagraph"/>
        <w:widowControl w:val="0"/>
        <w:numPr>
          <w:ilvl w:val="0"/>
          <w:numId w:val="24"/>
        </w:numPr>
        <w:spacing w:after="0" w:line="240" w:lineRule="auto"/>
        <w:rPr>
          <w:sz w:val="20"/>
        </w:rPr>
      </w:pPr>
      <w:r>
        <w:rPr>
          <w:sz w:val="20"/>
        </w:rPr>
        <w:t>When thermostat fan selector switch is placed in the “ON” mode</w:t>
      </w:r>
    </w:p>
    <w:p w14:paraId="6845B2A2" w14:textId="78286A48" w:rsidR="008332A4" w:rsidRDefault="008332A4" w:rsidP="008332A4">
      <w:pPr>
        <w:pStyle w:val="ListParagraph"/>
        <w:widowControl w:val="0"/>
        <w:numPr>
          <w:ilvl w:val="0"/>
          <w:numId w:val="24"/>
        </w:numPr>
        <w:spacing w:after="0" w:line="240" w:lineRule="auto"/>
        <w:rPr>
          <w:sz w:val="20"/>
        </w:rPr>
      </w:pPr>
      <w:r>
        <w:rPr>
          <w:sz w:val="20"/>
        </w:rPr>
        <w:t xml:space="preserve">When a field mounted remote-control switch, by others is closed (wired by others, for 120 </w:t>
      </w:r>
      <w:r w:rsidR="00CD02A7">
        <w:rPr>
          <w:sz w:val="20"/>
        </w:rPr>
        <w:t>volts</w:t>
      </w:r>
      <w:r>
        <w:rPr>
          <w:sz w:val="20"/>
        </w:rPr>
        <w:t xml:space="preserve"> by others).</w:t>
      </w:r>
    </w:p>
    <w:p w14:paraId="450EA2D7" w14:textId="77777777" w:rsidR="008332A4" w:rsidRPr="00F14210" w:rsidRDefault="008332A4" w:rsidP="008332A4">
      <w:pPr>
        <w:widowControl w:val="0"/>
        <w:spacing w:after="0" w:line="240" w:lineRule="auto"/>
        <w:rPr>
          <w:sz w:val="16"/>
          <w:szCs w:val="16"/>
        </w:rPr>
      </w:pPr>
    </w:p>
    <w:p w14:paraId="2908BEE2" w14:textId="77777777" w:rsidR="008332A4" w:rsidRPr="008332A4" w:rsidRDefault="008332A4" w:rsidP="008332A4">
      <w:pPr>
        <w:pStyle w:val="ListParagraph"/>
        <w:widowControl w:val="0"/>
        <w:numPr>
          <w:ilvl w:val="2"/>
          <w:numId w:val="18"/>
        </w:numPr>
        <w:spacing w:after="0" w:line="240" w:lineRule="auto"/>
        <w:rPr>
          <w:sz w:val="18"/>
        </w:rPr>
      </w:pPr>
      <w:r w:rsidRPr="008332A4">
        <w:rPr>
          <w:sz w:val="20"/>
        </w:rPr>
        <w:t>The ERV fan box is powered by line voltage supplied from the Vertical Stack unit chassis.</w:t>
      </w:r>
    </w:p>
    <w:p w14:paraId="3DD355C9" w14:textId="77777777" w:rsidR="008332A4" w:rsidRPr="00F14210" w:rsidRDefault="008332A4" w:rsidP="008332A4">
      <w:pPr>
        <w:widowControl w:val="0"/>
        <w:spacing w:after="0" w:line="240" w:lineRule="auto"/>
        <w:rPr>
          <w:sz w:val="16"/>
          <w:szCs w:val="16"/>
        </w:rPr>
      </w:pPr>
    </w:p>
    <w:p w14:paraId="5886B1CC" w14:textId="77777777" w:rsidR="008332A4" w:rsidRPr="008332A4" w:rsidRDefault="008332A4" w:rsidP="008332A4">
      <w:pPr>
        <w:pStyle w:val="ListParagraph"/>
        <w:widowControl w:val="0"/>
        <w:numPr>
          <w:ilvl w:val="2"/>
          <w:numId w:val="18"/>
        </w:numPr>
        <w:spacing w:after="0" w:line="240" w:lineRule="auto"/>
        <w:rPr>
          <w:sz w:val="18"/>
        </w:rPr>
      </w:pPr>
      <w:r w:rsidRPr="008332A4">
        <w:rPr>
          <w:sz w:val="20"/>
        </w:rPr>
        <w:t>The defrost sensor will detect a frost build up on the heat exchanger based on temperature and will terminate the operation of the fresh air fan until the temperature restores to normal limits (above 45⁰F).</w:t>
      </w:r>
    </w:p>
    <w:sectPr w:rsidR="008332A4" w:rsidRPr="008332A4" w:rsidSect="00A975ED">
      <w:headerReference w:type="default" r:id="rId10"/>
      <w:footerReference w:type="default" r:id="rId11"/>
      <w:pgSz w:w="12240" w:h="15840"/>
      <w:pgMar w:top="964" w:right="1134" w:bottom="964" w:left="1134"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720E" w14:textId="77777777" w:rsidR="00864B11" w:rsidRDefault="00864B11" w:rsidP="00133679">
      <w:pPr>
        <w:spacing w:after="0" w:line="240" w:lineRule="auto"/>
      </w:pPr>
      <w:r>
        <w:separator/>
      </w:r>
    </w:p>
  </w:endnote>
  <w:endnote w:type="continuationSeparator" w:id="0">
    <w:p w14:paraId="07326A86" w14:textId="77777777" w:rsidR="00864B11" w:rsidRDefault="00864B11" w:rsidP="0013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9906671"/>
      <w:docPartObj>
        <w:docPartGallery w:val="Page Numbers (Bottom of Page)"/>
        <w:docPartUnique/>
      </w:docPartObj>
    </w:sdtPr>
    <w:sdtEndPr>
      <w:rPr>
        <w:noProof/>
      </w:rPr>
    </w:sdtEndPr>
    <w:sdtContent>
      <w:p w14:paraId="3E7D6892" w14:textId="77777777" w:rsidR="00133679" w:rsidRPr="00D46CBF" w:rsidRDefault="00133679" w:rsidP="00133679">
        <w:pPr>
          <w:pStyle w:val="Footer"/>
          <w:jc w:val="right"/>
          <w:rPr>
            <w:sz w:val="20"/>
          </w:rPr>
        </w:pPr>
        <w:r>
          <w:rPr>
            <w:noProof/>
          </w:rPr>
          <w:drawing>
            <wp:anchor distT="0" distB="0" distL="114300" distR="114300" simplePos="0" relativeHeight="251660800" behindDoc="1" locked="0" layoutInCell="1" allowOverlap="1" wp14:anchorId="2BBB9441" wp14:editId="56335649">
              <wp:simplePos x="0" y="0"/>
              <wp:positionH relativeFrom="margin">
                <wp:align>left</wp:align>
              </wp:positionH>
              <wp:positionV relativeFrom="paragraph">
                <wp:posOffset>-53340</wp:posOffset>
              </wp:positionV>
              <wp:extent cx="1480779" cy="319177"/>
              <wp:effectExtent l="0" t="0" r="5715" b="5080"/>
              <wp:wrapTight wrapText="bothSides">
                <wp:wrapPolygon edited="0">
                  <wp:start x="0" y="0"/>
                  <wp:lineTo x="0" y="20653"/>
                  <wp:lineTo x="21405" y="20653"/>
                  <wp:lineTo x="214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GC_Bulldog_Logo_NEW.jpg"/>
                      <pic:cNvPicPr/>
                    </pic:nvPicPr>
                    <pic:blipFill>
                      <a:blip r:embed="rId1">
                        <a:extLst>
                          <a:ext uri="{28A0092B-C50C-407E-A947-70E740481C1C}">
                            <a14:useLocalDpi xmlns:a14="http://schemas.microsoft.com/office/drawing/2010/main" val="0"/>
                          </a:ext>
                        </a:extLst>
                      </a:blip>
                      <a:stretch>
                        <a:fillRect/>
                      </a:stretch>
                    </pic:blipFill>
                    <pic:spPr>
                      <a:xfrm>
                        <a:off x="0" y="0"/>
                        <a:ext cx="1480779" cy="319177"/>
                      </a:xfrm>
                      <a:prstGeom prst="rect">
                        <a:avLst/>
                      </a:prstGeom>
                    </pic:spPr>
                  </pic:pic>
                </a:graphicData>
              </a:graphic>
            </wp:anchor>
          </w:drawing>
        </w:r>
        <w:r w:rsidRPr="00D46CBF">
          <w:rPr>
            <w:sz w:val="20"/>
          </w:rPr>
          <w:fldChar w:fldCharType="begin"/>
        </w:r>
        <w:r w:rsidRPr="00D46CBF">
          <w:rPr>
            <w:sz w:val="20"/>
          </w:rPr>
          <w:instrText xml:space="preserve"> PAGE   \* MERGEFORMAT </w:instrText>
        </w:r>
        <w:r w:rsidRPr="00D46CBF">
          <w:rPr>
            <w:sz w:val="20"/>
          </w:rPr>
          <w:fldChar w:fldCharType="separate"/>
        </w:r>
        <w:r>
          <w:rPr>
            <w:sz w:val="20"/>
          </w:rPr>
          <w:t>1</w:t>
        </w:r>
        <w:r w:rsidRPr="00D46CBF">
          <w:rPr>
            <w:noProof/>
            <w:sz w:val="20"/>
          </w:rPr>
          <w:fldChar w:fldCharType="end"/>
        </w:r>
      </w:p>
    </w:sdtContent>
  </w:sdt>
  <w:p w14:paraId="1A81F0B1" w14:textId="77777777" w:rsidR="00133679" w:rsidRDefault="00133679" w:rsidP="00133679">
    <w:pPr>
      <w:pStyle w:val="Footer"/>
    </w:pPr>
  </w:p>
  <w:p w14:paraId="2655FEE7" w14:textId="340E24BD" w:rsidR="00133679" w:rsidRDefault="00133679">
    <w:pPr>
      <w:pStyle w:val="Footer"/>
    </w:pPr>
    <w:r w:rsidRPr="00506D47">
      <w:rPr>
        <w:rFonts w:cs="Arial"/>
        <w:sz w:val="12"/>
        <w:szCs w:val="12"/>
      </w:rPr>
      <w:t xml:space="preserve">© Copyright 2013 CGC Group Inc.                                 Guide Specification is Subject to Change without Notice- Last reviewed: </w:t>
    </w:r>
    <w:r w:rsidR="00144EB3">
      <w:rPr>
        <w:rFonts w:cs="Arial"/>
        <w:sz w:val="12"/>
        <w:szCs w:val="12"/>
      </w:rPr>
      <w:t>DEC2025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EFE8" w14:textId="77777777" w:rsidR="00864B11" w:rsidRDefault="00864B11" w:rsidP="00133679">
      <w:pPr>
        <w:spacing w:after="0" w:line="240" w:lineRule="auto"/>
      </w:pPr>
      <w:r>
        <w:separator/>
      </w:r>
    </w:p>
  </w:footnote>
  <w:footnote w:type="continuationSeparator" w:id="0">
    <w:p w14:paraId="46E2A71C" w14:textId="77777777" w:rsidR="00864B11" w:rsidRDefault="00864B11" w:rsidP="00133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022E" w14:textId="55B91EE6" w:rsidR="00133679" w:rsidRDefault="00133679">
    <w:pPr>
      <w:pStyle w:val="Header"/>
    </w:pPr>
    <w:r>
      <w:t>InnKeeper/HomeKeeper B</w:t>
    </w:r>
    <w:r w:rsidR="009830C4">
      <w:t>ULLDOG Hybrid</w:t>
    </w:r>
    <w:r>
      <w:t xml:space="preserve"> Heat Pump – Guide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700"/>
    <w:multiLevelType w:val="multilevel"/>
    <w:tmpl w:val="4F780CA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85B2FA1"/>
    <w:multiLevelType w:val="hybridMultilevel"/>
    <w:tmpl w:val="F8CC3A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4F0557C"/>
    <w:multiLevelType w:val="multilevel"/>
    <w:tmpl w:val="E3362E40"/>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4B65AA"/>
    <w:multiLevelType w:val="hybridMultilevel"/>
    <w:tmpl w:val="1520B4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C41C15"/>
    <w:multiLevelType w:val="hybridMultilevel"/>
    <w:tmpl w:val="1B9802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80569A3"/>
    <w:multiLevelType w:val="hybridMultilevel"/>
    <w:tmpl w:val="711A7786"/>
    <w:lvl w:ilvl="0" w:tplc="6204C6CE">
      <w:start w:val="1"/>
      <w:numFmt w:val="bullet"/>
      <w:lvlText w:val=""/>
      <w:lvlJc w:val="left"/>
      <w:pPr>
        <w:ind w:left="198" w:hanging="198"/>
      </w:pPr>
      <w:rPr>
        <w:rFonts w:ascii="Symbol" w:hAnsi="Symbol"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9510AB7"/>
    <w:multiLevelType w:val="multilevel"/>
    <w:tmpl w:val="BBCC2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4D5A77"/>
    <w:multiLevelType w:val="multilevel"/>
    <w:tmpl w:val="DB781978"/>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E5B68A0"/>
    <w:multiLevelType w:val="hybridMultilevel"/>
    <w:tmpl w:val="373201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4943792"/>
    <w:multiLevelType w:val="hybridMultilevel"/>
    <w:tmpl w:val="29421908"/>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0" w15:restartNumberingAfterBreak="0">
    <w:nsid w:val="44F40CA9"/>
    <w:multiLevelType w:val="multilevel"/>
    <w:tmpl w:val="4F780CA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46672D49"/>
    <w:multiLevelType w:val="multilevel"/>
    <w:tmpl w:val="ED56B7E4"/>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9C7831"/>
    <w:multiLevelType w:val="multilevel"/>
    <w:tmpl w:val="96CA4C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27115A"/>
    <w:multiLevelType w:val="hybridMultilevel"/>
    <w:tmpl w:val="9620D4A0"/>
    <w:lvl w:ilvl="0" w:tplc="10090001">
      <w:start w:val="1"/>
      <w:numFmt w:val="bullet"/>
      <w:lvlText w:val=""/>
      <w:lvlJc w:val="left"/>
      <w:pPr>
        <w:ind w:left="1069" w:hanging="360"/>
      </w:pPr>
      <w:rPr>
        <w:rFonts w:ascii="Symbol" w:hAnsi="Symbo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4" w15:restartNumberingAfterBreak="0">
    <w:nsid w:val="4DEF0C33"/>
    <w:multiLevelType w:val="multilevel"/>
    <w:tmpl w:val="96CA4C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BF71CA"/>
    <w:multiLevelType w:val="hybridMultilevel"/>
    <w:tmpl w:val="B6C8A74E"/>
    <w:lvl w:ilvl="0" w:tplc="27FE8DF6">
      <w:start w:val="1"/>
      <w:numFmt w:val="bullet"/>
      <w:suff w:val="nothing"/>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E356D9E"/>
    <w:multiLevelType w:val="multilevel"/>
    <w:tmpl w:val="BBCC2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4364760"/>
    <w:multiLevelType w:val="multilevel"/>
    <w:tmpl w:val="466031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6E94057"/>
    <w:multiLevelType w:val="multilevel"/>
    <w:tmpl w:val="ED56B7E4"/>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3D61CE"/>
    <w:multiLevelType w:val="hybridMultilevel"/>
    <w:tmpl w:val="CA1E8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64742B"/>
    <w:multiLevelType w:val="hybridMultilevel"/>
    <w:tmpl w:val="C0A04A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6D1022C"/>
    <w:multiLevelType w:val="multilevel"/>
    <w:tmpl w:val="3C8629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B152E9"/>
    <w:multiLevelType w:val="multilevel"/>
    <w:tmpl w:val="297E16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A2770B"/>
    <w:multiLevelType w:val="multilevel"/>
    <w:tmpl w:val="DB781978"/>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507BE0"/>
    <w:multiLevelType w:val="multilevel"/>
    <w:tmpl w:val="297E16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9253576">
    <w:abstractNumId w:val="3"/>
  </w:num>
  <w:num w:numId="2" w16cid:durableId="815417529">
    <w:abstractNumId w:val="12"/>
  </w:num>
  <w:num w:numId="3" w16cid:durableId="326834301">
    <w:abstractNumId w:val="14"/>
  </w:num>
  <w:num w:numId="4" w16cid:durableId="1098479504">
    <w:abstractNumId w:val="10"/>
  </w:num>
  <w:num w:numId="5" w16cid:durableId="709304524">
    <w:abstractNumId w:val="11"/>
  </w:num>
  <w:num w:numId="6" w16cid:durableId="966467327">
    <w:abstractNumId w:val="18"/>
  </w:num>
  <w:num w:numId="7" w16cid:durableId="1505171396">
    <w:abstractNumId w:val="5"/>
  </w:num>
  <w:num w:numId="8" w16cid:durableId="18553977">
    <w:abstractNumId w:val="0"/>
  </w:num>
  <w:num w:numId="9" w16cid:durableId="736321117">
    <w:abstractNumId w:val="16"/>
  </w:num>
  <w:num w:numId="10" w16cid:durableId="1522088264">
    <w:abstractNumId w:val="1"/>
  </w:num>
  <w:num w:numId="11" w16cid:durableId="187525730">
    <w:abstractNumId w:val="21"/>
  </w:num>
  <w:num w:numId="12" w16cid:durableId="1022974092">
    <w:abstractNumId w:val="6"/>
  </w:num>
  <w:num w:numId="13" w16cid:durableId="1343557280">
    <w:abstractNumId w:val="2"/>
  </w:num>
  <w:num w:numId="14" w16cid:durableId="1788423846">
    <w:abstractNumId w:val="8"/>
  </w:num>
  <w:num w:numId="15" w16cid:durableId="1371809259">
    <w:abstractNumId w:val="19"/>
  </w:num>
  <w:num w:numId="16" w16cid:durableId="854807187">
    <w:abstractNumId w:val="7"/>
  </w:num>
  <w:num w:numId="17" w16cid:durableId="1844587080">
    <w:abstractNumId w:val="23"/>
  </w:num>
  <w:num w:numId="18" w16cid:durableId="1799251526">
    <w:abstractNumId w:val="24"/>
  </w:num>
  <w:num w:numId="19" w16cid:durableId="1830902708">
    <w:abstractNumId w:val="4"/>
  </w:num>
  <w:num w:numId="20" w16cid:durableId="631133428">
    <w:abstractNumId w:val="15"/>
  </w:num>
  <w:num w:numId="21" w16cid:durableId="1105345998">
    <w:abstractNumId w:val="13"/>
  </w:num>
  <w:num w:numId="22" w16cid:durableId="1929456659">
    <w:abstractNumId w:val="9"/>
  </w:num>
  <w:num w:numId="23" w16cid:durableId="1234387668">
    <w:abstractNumId w:val="17"/>
  </w:num>
  <w:num w:numId="24" w16cid:durableId="1572889476">
    <w:abstractNumId w:val="20"/>
  </w:num>
  <w:num w:numId="25" w16cid:durableId="13515685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79"/>
    <w:rsid w:val="00003510"/>
    <w:rsid w:val="000125F8"/>
    <w:rsid w:val="0003261E"/>
    <w:rsid w:val="00042D3E"/>
    <w:rsid w:val="00063D9F"/>
    <w:rsid w:val="0009296D"/>
    <w:rsid w:val="000B41C7"/>
    <w:rsid w:val="000C4E0C"/>
    <w:rsid w:val="000D6DD1"/>
    <w:rsid w:val="000F157C"/>
    <w:rsid w:val="00114377"/>
    <w:rsid w:val="00125346"/>
    <w:rsid w:val="00126399"/>
    <w:rsid w:val="00133679"/>
    <w:rsid w:val="00144EB3"/>
    <w:rsid w:val="00146ECC"/>
    <w:rsid w:val="001650FA"/>
    <w:rsid w:val="00195AFD"/>
    <w:rsid w:val="001B5777"/>
    <w:rsid w:val="001D5E53"/>
    <w:rsid w:val="001F25F3"/>
    <w:rsid w:val="0021343F"/>
    <w:rsid w:val="00213E28"/>
    <w:rsid w:val="002162C9"/>
    <w:rsid w:val="002500E0"/>
    <w:rsid w:val="00290ED3"/>
    <w:rsid w:val="0029670B"/>
    <w:rsid w:val="002969C0"/>
    <w:rsid w:val="002A2280"/>
    <w:rsid w:val="002D096B"/>
    <w:rsid w:val="0033012B"/>
    <w:rsid w:val="003554E3"/>
    <w:rsid w:val="00361E97"/>
    <w:rsid w:val="00395AE0"/>
    <w:rsid w:val="003B62B4"/>
    <w:rsid w:val="003C4A77"/>
    <w:rsid w:val="003F65D1"/>
    <w:rsid w:val="004425E3"/>
    <w:rsid w:val="00447339"/>
    <w:rsid w:val="00464A7C"/>
    <w:rsid w:val="00472D23"/>
    <w:rsid w:val="004D1729"/>
    <w:rsid w:val="004F4B2E"/>
    <w:rsid w:val="00512AE6"/>
    <w:rsid w:val="00517832"/>
    <w:rsid w:val="0055697E"/>
    <w:rsid w:val="00561AEC"/>
    <w:rsid w:val="00573FEE"/>
    <w:rsid w:val="005A2CDA"/>
    <w:rsid w:val="005F6AEF"/>
    <w:rsid w:val="006040CE"/>
    <w:rsid w:val="00626AD1"/>
    <w:rsid w:val="006322BB"/>
    <w:rsid w:val="00646F74"/>
    <w:rsid w:val="0068597C"/>
    <w:rsid w:val="0074378F"/>
    <w:rsid w:val="0074534C"/>
    <w:rsid w:val="00746558"/>
    <w:rsid w:val="00765A46"/>
    <w:rsid w:val="00777156"/>
    <w:rsid w:val="00791F9A"/>
    <w:rsid w:val="007D0A5A"/>
    <w:rsid w:val="007F6150"/>
    <w:rsid w:val="00813392"/>
    <w:rsid w:val="008332A4"/>
    <w:rsid w:val="00864B11"/>
    <w:rsid w:val="0089501E"/>
    <w:rsid w:val="008C29FB"/>
    <w:rsid w:val="008F14CF"/>
    <w:rsid w:val="008F1899"/>
    <w:rsid w:val="009011DE"/>
    <w:rsid w:val="00905AC4"/>
    <w:rsid w:val="00912C5F"/>
    <w:rsid w:val="00916072"/>
    <w:rsid w:val="009571FA"/>
    <w:rsid w:val="009830C4"/>
    <w:rsid w:val="00992874"/>
    <w:rsid w:val="009A5423"/>
    <w:rsid w:val="009A618B"/>
    <w:rsid w:val="009B032E"/>
    <w:rsid w:val="009B632F"/>
    <w:rsid w:val="009F389F"/>
    <w:rsid w:val="00A21726"/>
    <w:rsid w:val="00A355CD"/>
    <w:rsid w:val="00A66AB5"/>
    <w:rsid w:val="00A77AE7"/>
    <w:rsid w:val="00A975ED"/>
    <w:rsid w:val="00AC74C7"/>
    <w:rsid w:val="00AD7F45"/>
    <w:rsid w:val="00B01F95"/>
    <w:rsid w:val="00B252C7"/>
    <w:rsid w:val="00B31988"/>
    <w:rsid w:val="00B54F7F"/>
    <w:rsid w:val="00B827BE"/>
    <w:rsid w:val="00B85B7D"/>
    <w:rsid w:val="00BB5A98"/>
    <w:rsid w:val="00BC3897"/>
    <w:rsid w:val="00BD0934"/>
    <w:rsid w:val="00C16832"/>
    <w:rsid w:val="00C37F8F"/>
    <w:rsid w:val="00C64F3E"/>
    <w:rsid w:val="00C72CB3"/>
    <w:rsid w:val="00CA36CA"/>
    <w:rsid w:val="00CC6BE2"/>
    <w:rsid w:val="00CD02A7"/>
    <w:rsid w:val="00CF5840"/>
    <w:rsid w:val="00D16471"/>
    <w:rsid w:val="00D23CDA"/>
    <w:rsid w:val="00D35F75"/>
    <w:rsid w:val="00D50A2A"/>
    <w:rsid w:val="00D57E68"/>
    <w:rsid w:val="00D64885"/>
    <w:rsid w:val="00DA5B0C"/>
    <w:rsid w:val="00E16F44"/>
    <w:rsid w:val="00E66372"/>
    <w:rsid w:val="00E812FA"/>
    <w:rsid w:val="00EA6095"/>
    <w:rsid w:val="00EB4039"/>
    <w:rsid w:val="00EC47D7"/>
    <w:rsid w:val="00F14210"/>
    <w:rsid w:val="00F15B24"/>
    <w:rsid w:val="00F44521"/>
    <w:rsid w:val="00F6647B"/>
    <w:rsid w:val="00FB5C18"/>
    <w:rsid w:val="00FF1D23"/>
    <w:rsid w:val="38A63D7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4F78"/>
  <w15:chartTrackingRefBased/>
  <w15:docId w15:val="{409B1990-6197-47B8-B6A5-8CE67229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79"/>
  </w:style>
  <w:style w:type="paragraph" w:styleId="Footer">
    <w:name w:val="footer"/>
    <w:basedOn w:val="Normal"/>
    <w:link w:val="FooterChar"/>
    <w:uiPriority w:val="99"/>
    <w:unhideWhenUsed/>
    <w:rsid w:val="00133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79"/>
  </w:style>
  <w:style w:type="paragraph" w:customStyle="1" w:styleId="Style1">
    <w:name w:val="Style1"/>
    <w:basedOn w:val="Title"/>
    <w:qFormat/>
    <w:rsid w:val="00133679"/>
    <w:pPr>
      <w:widowControl w:val="0"/>
      <w:pBdr>
        <w:top w:val="single" w:sz="4" w:space="1" w:color="8DB3E2"/>
        <w:bottom w:val="single" w:sz="4" w:space="1" w:color="8DB3E2"/>
      </w:pBdr>
      <w:contextualSpacing w:val="0"/>
      <w:jc w:val="center"/>
      <w:outlineLvl w:val="0"/>
    </w:pPr>
    <w:rPr>
      <w:rFonts w:ascii="Cambria" w:eastAsia="Times New Roman" w:hAnsi="Cambria" w:cs="Times New Roman"/>
      <w:b/>
      <w:bCs/>
      <w:snapToGrid w:val="0"/>
      <w:color w:val="31849B"/>
      <w:spacing w:val="0"/>
      <w:sz w:val="32"/>
      <w:szCs w:val="32"/>
      <w:lang w:val="en-US"/>
    </w:rPr>
  </w:style>
  <w:style w:type="paragraph" w:styleId="Title">
    <w:name w:val="Title"/>
    <w:basedOn w:val="Normal"/>
    <w:next w:val="Normal"/>
    <w:link w:val="TitleChar"/>
    <w:uiPriority w:val="10"/>
    <w:qFormat/>
    <w:rsid w:val="001336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67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33679"/>
    <w:pPr>
      <w:ind w:left="720"/>
      <w:contextualSpacing/>
    </w:pPr>
  </w:style>
  <w:style w:type="character" w:styleId="CommentReference">
    <w:name w:val="annotation reference"/>
    <w:basedOn w:val="DefaultParagraphFont"/>
    <w:uiPriority w:val="99"/>
    <w:semiHidden/>
    <w:unhideWhenUsed/>
    <w:rsid w:val="00126399"/>
    <w:rPr>
      <w:sz w:val="16"/>
      <w:szCs w:val="16"/>
    </w:rPr>
  </w:style>
  <w:style w:type="paragraph" w:styleId="CommentText">
    <w:name w:val="annotation text"/>
    <w:basedOn w:val="Normal"/>
    <w:link w:val="CommentTextChar"/>
    <w:uiPriority w:val="99"/>
    <w:unhideWhenUsed/>
    <w:rsid w:val="00126399"/>
    <w:pPr>
      <w:spacing w:line="240" w:lineRule="auto"/>
    </w:pPr>
    <w:rPr>
      <w:sz w:val="20"/>
      <w:szCs w:val="20"/>
      <w:lang w:val="en-US"/>
    </w:rPr>
  </w:style>
  <w:style w:type="character" w:customStyle="1" w:styleId="CommentTextChar">
    <w:name w:val="Comment Text Char"/>
    <w:basedOn w:val="DefaultParagraphFont"/>
    <w:link w:val="CommentText"/>
    <w:uiPriority w:val="99"/>
    <w:rsid w:val="00126399"/>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0cbb72-713b-42b3-8a07-e8a23290f411">
      <Terms xmlns="http://schemas.microsoft.com/office/infopath/2007/PartnerControls"/>
    </lcf76f155ced4ddcb4097134ff3c332f>
    <TaxCatchAll xmlns="3211ba23-86dd-44a0-99be-4779594f04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179AD1173934CB35925D8E1E42C51" ma:contentTypeVersion="18" ma:contentTypeDescription="Create a new document." ma:contentTypeScope="" ma:versionID="035035201db0f367377dec29555c4cb8">
  <xsd:schema xmlns:xsd="http://www.w3.org/2001/XMLSchema" xmlns:xs="http://www.w3.org/2001/XMLSchema" xmlns:p="http://schemas.microsoft.com/office/2006/metadata/properties" xmlns:ns2="3d0cbb72-713b-42b3-8a07-e8a23290f411" xmlns:ns3="3211ba23-86dd-44a0-99be-4779594f0450" targetNamespace="http://schemas.microsoft.com/office/2006/metadata/properties" ma:root="true" ma:fieldsID="7a45dbf178f6cdf54eaa081affd784b4" ns2:_="" ns3:_="">
    <xsd:import namespace="3d0cbb72-713b-42b3-8a07-e8a23290f411"/>
    <xsd:import namespace="3211ba23-86dd-44a0-99be-4779594f04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cbb72-713b-42b3-8a07-e8a23290f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c57393-e5c5-4ba2-b0aa-468338a3bd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1ba23-86dd-44a0-99be-4779594f04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e375df-c014-4247-940a-4e77be0d1c4b}" ma:internalName="TaxCatchAll" ma:showField="CatchAllData" ma:web="3211ba23-86dd-44a0-99be-4779594f0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F7D32-2A33-4D59-A8F5-0945D8F59F02}">
  <ds:schemaRefs>
    <ds:schemaRef ds:uri="http://schemas.microsoft.com/office/2006/metadata/properties"/>
    <ds:schemaRef ds:uri="http://schemas.microsoft.com/office/infopath/2007/PartnerControls"/>
    <ds:schemaRef ds:uri="3d0cbb72-713b-42b3-8a07-e8a23290f411"/>
    <ds:schemaRef ds:uri="3211ba23-86dd-44a0-99be-4779594f0450"/>
  </ds:schemaRefs>
</ds:datastoreItem>
</file>

<file path=customXml/itemProps2.xml><?xml version="1.0" encoding="utf-8"?>
<ds:datastoreItem xmlns:ds="http://schemas.openxmlformats.org/officeDocument/2006/customXml" ds:itemID="{8BC6BE2A-1735-47AA-99C7-B05660A68B80}"/>
</file>

<file path=customXml/itemProps3.xml><?xml version="1.0" encoding="utf-8"?>
<ds:datastoreItem xmlns:ds="http://schemas.openxmlformats.org/officeDocument/2006/customXml" ds:itemID="{0E016065-DBF1-447E-9FB7-ED78E018C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Curran</dc:creator>
  <cp:keywords/>
  <dc:description/>
  <cp:lastModifiedBy>Jeannette Mutch</cp:lastModifiedBy>
  <cp:revision>8</cp:revision>
  <cp:lastPrinted>2026-01-13T21:03:00Z</cp:lastPrinted>
  <dcterms:created xsi:type="dcterms:W3CDTF">2026-01-12T13:06:00Z</dcterms:created>
  <dcterms:modified xsi:type="dcterms:W3CDTF">2026-01-13T21:04:00Z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0x010100DCE179AD1173934CB35925D8E1E42C51</vt:lpwstr>
  </property>
  <property fmtid="{D5CDD505-2E9C-101B-9397-08002B2CF9AE}" pid="3" name="Order">
    <vt:r8>541400</vt:r8>
  </property>
  <property fmtid="{D5CDD505-2E9C-101B-9397-08002B2CF9AE}" pid="4" name="MSIP_Label_ce8b62ee-019c-4c4f-8171-70312d408294_Enabled">
    <vt:lpwstr>true</vt:lpwstr>
  </property>
  <property fmtid="{D5CDD505-2E9C-101B-9397-08002B2CF9AE}" pid="5" name="MSIP_Label_ce8b62ee-019c-4c4f-8171-70312d408294_SetDate">
    <vt:lpwstr>2024-10-15T18:13:11Z</vt:lpwstr>
  </property>
  <property fmtid="{D5CDD505-2E9C-101B-9397-08002B2CF9AE}" pid="6" name="MSIP_Label_ce8b62ee-019c-4c4f-8171-70312d408294_Method">
    <vt:lpwstr>Standard</vt:lpwstr>
  </property>
  <property fmtid="{D5CDD505-2E9C-101B-9397-08002B2CF9AE}" pid="7" name="MSIP_Label_ce8b62ee-019c-4c4f-8171-70312d408294_Name">
    <vt:lpwstr>defa4170-0d19-0005-0004-bc88714345d2</vt:lpwstr>
  </property>
  <property fmtid="{D5CDD505-2E9C-101B-9397-08002B2CF9AE}" pid="8" name="MSIP_Label_ce8b62ee-019c-4c4f-8171-70312d408294_SiteId">
    <vt:lpwstr>9ad3cbc7-2522-4a4a-959a-9b21d005fb68</vt:lpwstr>
  </property>
  <property fmtid="{D5CDD505-2E9C-101B-9397-08002B2CF9AE}" pid="9" name="MSIP_Label_ce8b62ee-019c-4c4f-8171-70312d408294_ActionId">
    <vt:lpwstr>043f36e5-4c02-45f1-adee-2d24452f29b6</vt:lpwstr>
  </property>
  <property fmtid="{D5CDD505-2E9C-101B-9397-08002B2CF9AE}" pid="10" name="MSIP_Label_ce8b62ee-019c-4c4f-8171-70312d408294_ContentBits">
    <vt:lpwstr>0</vt:lpwstr>
  </property>
  <property fmtid="{D5CDD505-2E9C-101B-9397-08002B2CF9AE}" pid="11" name="MediaServiceImageTags">
    <vt:lpwstr/>
  </property>
</Properties>
</file>