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038E" w14:textId="3DF8817A" w:rsidR="00153508" w:rsidRDefault="00153508" w:rsidP="00153508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SpaceKeeper</w:t>
      </w:r>
      <w:proofErr w:type="spellEnd"/>
      <w:r>
        <w:rPr>
          <w:b/>
          <w:sz w:val="24"/>
        </w:rPr>
        <w:t xml:space="preserve"> </w:t>
      </w:r>
      <w:r w:rsidR="007735E5">
        <w:rPr>
          <w:b/>
          <w:sz w:val="24"/>
        </w:rPr>
        <w:t>Vertical</w:t>
      </w:r>
      <w:r w:rsidR="000B7CBC">
        <w:rPr>
          <w:b/>
          <w:sz w:val="24"/>
        </w:rPr>
        <w:t xml:space="preserve"> </w:t>
      </w:r>
      <w:r w:rsidR="00EE54AB">
        <w:rPr>
          <w:b/>
          <w:sz w:val="24"/>
        </w:rPr>
        <w:t xml:space="preserve">- </w:t>
      </w:r>
      <w:r>
        <w:rPr>
          <w:b/>
          <w:sz w:val="24"/>
        </w:rPr>
        <w:t>Model “SK</w:t>
      </w:r>
      <w:r w:rsidR="007735E5">
        <w:rPr>
          <w:b/>
          <w:sz w:val="24"/>
        </w:rPr>
        <w:t>V</w:t>
      </w:r>
      <w:r>
        <w:rPr>
          <w:b/>
          <w:sz w:val="24"/>
        </w:rPr>
        <w:t>” Guide Specifications</w:t>
      </w:r>
      <w:r w:rsidR="004B1539">
        <w:rPr>
          <w:b/>
          <w:sz w:val="24"/>
        </w:rPr>
        <w:t xml:space="preserve"> – 8000 btu/h – 100 000 btu/h</w:t>
      </w:r>
    </w:p>
    <w:p w14:paraId="0D5A6AD0" w14:textId="77777777" w:rsidR="000B7CBC" w:rsidRDefault="000B7CBC" w:rsidP="00153508">
      <w:pPr>
        <w:spacing w:after="0"/>
        <w:rPr>
          <w:b/>
          <w:sz w:val="24"/>
        </w:rPr>
      </w:pPr>
    </w:p>
    <w:p w14:paraId="796A74FD" w14:textId="77777777" w:rsidR="00153508" w:rsidRPr="00437F16" w:rsidRDefault="00153508" w:rsidP="00153508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153508" w:rsidRDefault="00153508" w:rsidP="00153508">
      <w:pPr>
        <w:spacing w:after="0"/>
        <w:rPr>
          <w:b/>
          <w:sz w:val="20"/>
        </w:rPr>
      </w:pPr>
    </w:p>
    <w:p w14:paraId="7192CF1D" w14:textId="4C3E2366" w:rsidR="00153508" w:rsidRPr="00153508" w:rsidRDefault="00153508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E92040">
        <w:rPr>
          <w:rFonts w:ascii="Calibri" w:hAnsi="Calibri" w:cs="Arial"/>
          <w:sz w:val="20"/>
        </w:rPr>
        <w:t xml:space="preserve">The HVAC system is based on </w:t>
      </w:r>
      <w:r w:rsidR="00712AFA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712AFA">
        <w:rPr>
          <w:rFonts w:eastAsia="Times New Roman" w:cs="Times New Roman"/>
          <w:snapToGrid w:val="0"/>
          <w:sz w:val="20"/>
          <w:szCs w:val="20"/>
        </w:rPr>
        <w:t>L</w:t>
      </w:r>
      <w:r w:rsidR="00712AFA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153508" w:rsidRPr="00EE54AB" w:rsidRDefault="00153508" w:rsidP="00EE54AB">
      <w:pPr>
        <w:spacing w:after="0"/>
        <w:rPr>
          <w:b/>
          <w:sz w:val="16"/>
          <w:szCs w:val="16"/>
        </w:rPr>
      </w:pPr>
    </w:p>
    <w:p w14:paraId="26B65304" w14:textId="77777777" w:rsidR="00153508" w:rsidRPr="00153508" w:rsidRDefault="00153508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15350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 changeover</w:t>
      </w:r>
      <w:r>
        <w:rPr>
          <w:rFonts w:ascii="Calibri" w:hAnsi="Calibri" w:cs="Arial"/>
          <w:sz w:val="20"/>
        </w:rPr>
        <w:t>.</w:t>
      </w:r>
    </w:p>
    <w:p w14:paraId="02EB378F" w14:textId="77777777" w:rsidR="00153508" w:rsidRPr="00EE54AB" w:rsidRDefault="00153508" w:rsidP="00EE54AB">
      <w:pPr>
        <w:spacing w:after="0"/>
        <w:rPr>
          <w:b/>
          <w:sz w:val="16"/>
          <w:szCs w:val="16"/>
        </w:rPr>
      </w:pPr>
    </w:p>
    <w:p w14:paraId="0F829E26" w14:textId="77777777" w:rsidR="004A496E" w:rsidRPr="00DE60B9" w:rsidRDefault="00153508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16FD658E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B87B0C">
        <w:rPr>
          <w:rFonts w:ascii="Calibri" w:hAnsi="Calibri" w:cs="Arial"/>
          <w:sz w:val="20"/>
        </w:rPr>
        <w:t>The system is designed to operate on 2 GPM/to</w:t>
      </w:r>
      <w:r>
        <w:rPr>
          <w:rFonts w:ascii="Calibri" w:hAnsi="Calibri" w:cs="Arial"/>
          <w:sz w:val="20"/>
        </w:rPr>
        <w:t>n.</w:t>
      </w:r>
    </w:p>
    <w:p w14:paraId="5A39BBE3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40B2AEEB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7DB3B342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factory</w:t>
      </w:r>
      <w:r>
        <w:rPr>
          <w:rFonts w:ascii="Calibri" w:hAnsi="Calibri" w:cs="Arial"/>
          <w:sz w:val="20"/>
        </w:rPr>
        <w:t>.</w:t>
      </w:r>
    </w:p>
    <w:p w14:paraId="72A3D3EC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19637AB6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531A2F52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13E72D6C" w14:textId="52936B4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rFonts w:ascii="Calibri" w:hAnsi="Calibri" w:cs="Arial"/>
          <w:sz w:val="20"/>
        </w:rPr>
        <w:t xml:space="preserve">Commissioning of the </w:t>
      </w:r>
      <w:r w:rsidR="005D6341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5D6341">
        <w:rPr>
          <w:rFonts w:eastAsia="Times New Roman" w:cs="Times New Roman"/>
          <w:snapToGrid w:val="0"/>
          <w:sz w:val="20"/>
          <w:szCs w:val="20"/>
        </w:rPr>
        <w:t>L</w:t>
      </w:r>
      <w:r w:rsidR="005D6341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6039F8D3" w14:textId="77777777" w:rsidR="00DE60B9" w:rsidRPr="00DE60B9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DE60B9" w:rsidRPr="00EE54AB" w:rsidRDefault="00DE60B9" w:rsidP="00EE54AB">
      <w:pPr>
        <w:spacing w:after="0"/>
        <w:rPr>
          <w:b/>
          <w:sz w:val="16"/>
          <w:szCs w:val="16"/>
        </w:rPr>
      </w:pPr>
    </w:p>
    <w:p w14:paraId="77F662E8" w14:textId="77777777" w:rsidR="00DE60B9" w:rsidRPr="0073525F" w:rsidRDefault="00DE60B9" w:rsidP="00EE54AB">
      <w:pPr>
        <w:pStyle w:val="ListParagraph"/>
        <w:numPr>
          <w:ilvl w:val="1"/>
          <w:numId w:val="4"/>
        </w:numPr>
        <w:spacing w:after="0"/>
        <w:rPr>
          <w:b/>
          <w:sz w:val="20"/>
        </w:rPr>
      </w:pPr>
      <w:r>
        <w:rPr>
          <w:b/>
          <w:sz w:val="20"/>
        </w:rPr>
        <w:t xml:space="preserve"> 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</w:p>
    <w:p w14:paraId="468A5C8E" w14:textId="77777777" w:rsidR="0073525F" w:rsidRPr="0073525F" w:rsidRDefault="0073525F" w:rsidP="0073525F">
      <w:pPr>
        <w:pStyle w:val="ListParagraph"/>
        <w:rPr>
          <w:b/>
          <w:sz w:val="20"/>
        </w:rPr>
      </w:pPr>
    </w:p>
    <w:p w14:paraId="0AA712D6" w14:textId="77777777" w:rsidR="0073525F" w:rsidRDefault="0073525F" w:rsidP="0073525F">
      <w:pPr>
        <w:pStyle w:val="ListParagraph"/>
        <w:spacing w:after="0"/>
        <w:ind w:left="360"/>
        <w:rPr>
          <w:b/>
          <w:sz w:val="20"/>
        </w:rPr>
      </w:pPr>
    </w:p>
    <w:p w14:paraId="4E1B516B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2C68FFAB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5064EB98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3520E274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0A0EF8BA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7915016D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1F9B4C05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19B8A630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46DAC960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1C309187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08E44919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601DF89B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76012EB8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5395C4BB" w14:textId="77777777" w:rsidR="00AA68F2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78FAFE01" w14:textId="77777777" w:rsidR="00AA68F2" w:rsidRPr="000B7CBC" w:rsidRDefault="00AA68F2" w:rsidP="0073525F">
      <w:pPr>
        <w:pStyle w:val="ListParagraph"/>
        <w:spacing w:after="0"/>
        <w:ind w:left="360"/>
        <w:rPr>
          <w:b/>
          <w:sz w:val="20"/>
        </w:rPr>
      </w:pPr>
    </w:p>
    <w:p w14:paraId="3656B9AB" w14:textId="72E0BA13" w:rsidR="00DE60B9" w:rsidRDefault="00DE60B9" w:rsidP="000B7CBC">
      <w:pPr>
        <w:spacing w:after="0"/>
        <w:rPr>
          <w:b/>
          <w:sz w:val="20"/>
        </w:rPr>
      </w:pPr>
    </w:p>
    <w:p w14:paraId="1A0D66ED" w14:textId="77777777" w:rsidR="00DE60B9" w:rsidRPr="00437F16" w:rsidRDefault="00DE60B9" w:rsidP="00DE60B9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4C30C460" w14:textId="77777777" w:rsidR="00DE60B9" w:rsidRDefault="00DE60B9" w:rsidP="00DE60B9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0CD9A7" wp14:editId="6106B5BB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EC85D" id="Rectangle 3" o:spid="_x0000_s1026" style="position:absolute;margin-left:-1.5pt;margin-top:13.15pt;width:468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07C7AE0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 w:rsidRPr="00DE60B9">
        <w:rPr>
          <w:b/>
        </w:rPr>
        <w:t>Housing</w:t>
      </w:r>
    </w:p>
    <w:p w14:paraId="45FB0818" w14:textId="77777777" w:rsidR="00DE60B9" w:rsidRDefault="00DE60B9" w:rsidP="00DE60B9">
      <w:pPr>
        <w:spacing w:after="0"/>
        <w:rPr>
          <w:sz w:val="20"/>
        </w:rPr>
      </w:pPr>
    </w:p>
    <w:p w14:paraId="27D8353E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housing of the unit shall be constructed based on a frame and panel principle with removable pa</w:t>
      </w:r>
      <w:r>
        <w:rPr>
          <w:rFonts w:ascii="Calibri" w:hAnsi="Calibri"/>
          <w:sz w:val="20"/>
        </w:rPr>
        <w:t>nels for maximum service access.</w:t>
      </w:r>
    </w:p>
    <w:p w14:paraId="049F31CB" w14:textId="77777777" w:rsidR="00DE60B9" w:rsidRPr="00EE54AB" w:rsidRDefault="00DE60B9" w:rsidP="000B7CBC">
      <w:pPr>
        <w:spacing w:after="0"/>
        <w:rPr>
          <w:sz w:val="16"/>
          <w:szCs w:val="16"/>
        </w:rPr>
      </w:pPr>
    </w:p>
    <w:p w14:paraId="51E205AD" w14:textId="52236BEA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02ED9">
        <w:rPr>
          <w:rFonts w:ascii="Calibri" w:hAnsi="Calibri"/>
          <w:sz w:val="20"/>
        </w:rPr>
        <w:t>Paint</w:t>
      </w:r>
      <w:r>
        <w:rPr>
          <w:rFonts w:ascii="Calibri" w:hAnsi="Calibri"/>
          <w:sz w:val="20"/>
        </w:rPr>
        <w:t>ed</w:t>
      </w:r>
      <w:r w:rsidRPr="00A02ED9">
        <w:rPr>
          <w:rFonts w:ascii="Calibri" w:hAnsi="Calibri"/>
          <w:sz w:val="20"/>
        </w:rPr>
        <w:t xml:space="preserve"> exterior panels is available on units</w:t>
      </w:r>
      <w:r w:rsidR="00690F0C">
        <w:rPr>
          <w:rFonts w:ascii="Calibri" w:hAnsi="Calibri"/>
          <w:sz w:val="20"/>
        </w:rPr>
        <w:t xml:space="preserve"> sized</w:t>
      </w:r>
      <w:r w:rsidRPr="00A02ED9">
        <w:rPr>
          <w:rFonts w:ascii="Calibri" w:hAnsi="Calibri"/>
          <w:sz w:val="20"/>
        </w:rPr>
        <w:t xml:space="preserve"> 008 – 060</w:t>
      </w:r>
      <w:r>
        <w:rPr>
          <w:rFonts w:ascii="Calibri" w:hAnsi="Calibri"/>
          <w:sz w:val="20"/>
        </w:rPr>
        <w:t>.</w:t>
      </w:r>
      <w:r w:rsidR="00886578">
        <w:rPr>
          <w:rFonts w:ascii="Calibri" w:hAnsi="Calibri"/>
          <w:sz w:val="20"/>
        </w:rPr>
        <w:t xml:space="preserve"> Painted exterior panels are standard on units sized 070</w:t>
      </w:r>
      <w:r w:rsidR="00690F0C">
        <w:rPr>
          <w:rFonts w:ascii="Calibri" w:hAnsi="Calibri"/>
          <w:sz w:val="20"/>
        </w:rPr>
        <w:t>-</w:t>
      </w:r>
      <w:r w:rsidR="00855E84">
        <w:rPr>
          <w:rFonts w:ascii="Calibri" w:hAnsi="Calibri"/>
          <w:sz w:val="20"/>
        </w:rPr>
        <w:t>100</w:t>
      </w:r>
      <w:r w:rsidR="00B2463B">
        <w:rPr>
          <w:rFonts w:ascii="Calibri" w:hAnsi="Calibri"/>
          <w:sz w:val="20"/>
        </w:rPr>
        <w:t>.</w:t>
      </w:r>
    </w:p>
    <w:p w14:paraId="53128261" w14:textId="77777777" w:rsidR="00DE60B9" w:rsidRPr="00EE54AB" w:rsidRDefault="00DE60B9" w:rsidP="000B7CBC">
      <w:pPr>
        <w:pStyle w:val="ListParagraph"/>
        <w:spacing w:after="0"/>
        <w:rPr>
          <w:sz w:val="16"/>
          <w:szCs w:val="16"/>
        </w:rPr>
      </w:pPr>
    </w:p>
    <w:p w14:paraId="08D63F22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915965">
        <w:rPr>
          <w:rFonts w:ascii="Calibri" w:hAnsi="Calibri"/>
          <w:sz w:val="20"/>
        </w:rPr>
        <w:t>The unit shall be fabricated with heavy gauge steel with all Interior of cabinet lined with 1/2” acoustic insulation</w:t>
      </w:r>
      <w:r>
        <w:rPr>
          <w:rFonts w:ascii="Calibri" w:hAnsi="Calibri"/>
          <w:sz w:val="20"/>
        </w:rPr>
        <w:t>.</w:t>
      </w:r>
    </w:p>
    <w:p w14:paraId="62486C05" w14:textId="77777777" w:rsidR="00DE60B9" w:rsidRPr="00EE54AB" w:rsidRDefault="00DE60B9" w:rsidP="000B7CBC">
      <w:pPr>
        <w:pStyle w:val="ListParagraph"/>
        <w:spacing w:after="0"/>
        <w:rPr>
          <w:sz w:val="16"/>
          <w:szCs w:val="16"/>
        </w:rPr>
      </w:pPr>
    </w:p>
    <w:p w14:paraId="3F023300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supply air opening shall be complete with discharge duct collar</w:t>
      </w:r>
      <w:r>
        <w:rPr>
          <w:rFonts w:ascii="Calibri" w:hAnsi="Calibri"/>
          <w:sz w:val="20"/>
        </w:rPr>
        <w:t>.</w:t>
      </w:r>
    </w:p>
    <w:p w14:paraId="4101652C" w14:textId="77777777" w:rsidR="00DE60B9" w:rsidRPr="00EE54AB" w:rsidRDefault="00DE60B9" w:rsidP="000B7CBC">
      <w:pPr>
        <w:pStyle w:val="ListParagraph"/>
        <w:spacing w:after="0"/>
        <w:rPr>
          <w:sz w:val="16"/>
          <w:szCs w:val="16"/>
        </w:rPr>
      </w:pPr>
    </w:p>
    <w:p w14:paraId="4B083FE1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service panels shall be easily removable and sufficiently large to allow access to all components</w:t>
      </w:r>
      <w:r>
        <w:rPr>
          <w:rFonts w:ascii="Calibri" w:hAnsi="Calibri"/>
          <w:sz w:val="20"/>
        </w:rPr>
        <w:t>.</w:t>
      </w:r>
    </w:p>
    <w:p w14:paraId="46FA9B36" w14:textId="528C654A" w:rsidR="00EE54AB" w:rsidRPr="00EE54AB" w:rsidRDefault="00EE54AB" w:rsidP="000B7CBC">
      <w:pPr>
        <w:spacing w:after="0"/>
        <w:rPr>
          <w:sz w:val="20"/>
        </w:rPr>
      </w:pPr>
    </w:p>
    <w:p w14:paraId="6E9A42FE" w14:textId="6F16B952" w:rsidR="00DE60B9" w:rsidRPr="00DE60B9" w:rsidRDefault="00EE54AB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6B6B99A" wp14:editId="4A8F6AD2">
                <wp:simplePos x="0" y="0"/>
                <wp:positionH relativeFrom="margin">
                  <wp:posOffset>-19050</wp:posOffset>
                </wp:positionH>
                <wp:positionV relativeFrom="paragraph">
                  <wp:posOffset>-24765</wp:posOffset>
                </wp:positionV>
                <wp:extent cx="595312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86E90" id="Rectangle 14" o:spid="_x0000_s1026" style="position:absolute;margin-left:-1.5pt;margin-top:-1.95pt;width:468.75pt;height:1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" fillcolor="#8eaadb [1940]" strokecolor="#8eaadb [1940]" strokeweight="1pt">
                <w10:wrap anchorx="margin"/>
              </v:rect>
            </w:pict>
          </mc:Fallback>
        </mc:AlternateContent>
      </w:r>
      <w:r w:rsidR="00DE60B9" w:rsidRPr="00DE60B9">
        <w:rPr>
          <w:b/>
        </w:rPr>
        <w:t>Blower and Motor</w:t>
      </w:r>
    </w:p>
    <w:p w14:paraId="4B99056E" w14:textId="77777777" w:rsidR="00DE60B9" w:rsidRDefault="00DE60B9" w:rsidP="00DE60B9">
      <w:pPr>
        <w:spacing w:after="0"/>
        <w:rPr>
          <w:sz w:val="20"/>
        </w:rPr>
      </w:pPr>
    </w:p>
    <w:p w14:paraId="33ADEE47" w14:textId="77777777" w:rsidR="00DE60B9" w:rsidRPr="00DE60B9" w:rsidRDefault="00DE60B9" w:rsidP="00EE54AB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1299C43A" w14:textId="77777777" w:rsidR="00DE60B9" w:rsidRPr="00EE54AB" w:rsidRDefault="00DE60B9" w:rsidP="00EE54AB">
      <w:pPr>
        <w:spacing w:after="0"/>
        <w:rPr>
          <w:sz w:val="16"/>
          <w:szCs w:val="16"/>
        </w:rPr>
      </w:pPr>
    </w:p>
    <w:p w14:paraId="185DF9C7" w14:textId="77777777" w:rsidR="008D798E" w:rsidRPr="008D798E" w:rsidRDefault="00DE60B9" w:rsidP="00EE54AB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blower shall be statically and dynamically balanced</w:t>
      </w:r>
      <w:r>
        <w:rPr>
          <w:rFonts w:ascii="Calibri" w:hAnsi="Calibri"/>
          <w:sz w:val="20"/>
        </w:rPr>
        <w:t>.</w:t>
      </w:r>
    </w:p>
    <w:p w14:paraId="6844040F" w14:textId="77777777" w:rsidR="008D798E" w:rsidRPr="00EE54AB" w:rsidRDefault="008D798E" w:rsidP="00EE54AB">
      <w:pPr>
        <w:spacing w:after="0"/>
        <w:rPr>
          <w:rFonts w:ascii="Calibri" w:hAnsi="Calibri"/>
          <w:sz w:val="16"/>
          <w:szCs w:val="16"/>
        </w:rPr>
      </w:pPr>
    </w:p>
    <w:p w14:paraId="280BB650" w14:textId="77777777" w:rsidR="00DE726E" w:rsidRPr="00DE726E" w:rsidRDefault="008D798E" w:rsidP="00DE726E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8D798E">
        <w:rPr>
          <w:rFonts w:ascii="Calibri" w:hAnsi="Calibri"/>
          <w:sz w:val="20"/>
        </w:rPr>
        <w:t xml:space="preserve">The blower shall be directly driven by an EC motor that has an integral thermal overload protection for units up to size 060. </w:t>
      </w:r>
    </w:p>
    <w:p w14:paraId="645DE7B6" w14:textId="77777777" w:rsidR="00DE726E" w:rsidRPr="00DE726E" w:rsidRDefault="00DE726E" w:rsidP="00DE726E">
      <w:pPr>
        <w:pStyle w:val="ListParagraph"/>
        <w:rPr>
          <w:rFonts w:ascii="Calibri" w:hAnsi="Calibri"/>
          <w:sz w:val="20"/>
        </w:rPr>
      </w:pPr>
    </w:p>
    <w:p w14:paraId="5B8029C6" w14:textId="36BF5E34" w:rsidR="00DE726E" w:rsidRPr="00DE726E" w:rsidRDefault="008D798E" w:rsidP="00DE726E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DE726E">
        <w:rPr>
          <w:rFonts w:ascii="Calibri" w:hAnsi="Calibri"/>
          <w:sz w:val="20"/>
        </w:rPr>
        <w:t xml:space="preserve">The blower shall be belt driven by a three-phase motor with integral thermal overload protection and equipped with a variable frequency drive (VFD) for unit sized 070 - </w:t>
      </w:r>
      <w:r w:rsidR="00254E51">
        <w:rPr>
          <w:rFonts w:ascii="Calibri" w:hAnsi="Calibri"/>
          <w:sz w:val="20"/>
        </w:rPr>
        <w:t>100</w:t>
      </w:r>
      <w:r w:rsidRPr="00DE726E">
        <w:rPr>
          <w:rFonts w:ascii="Calibri" w:hAnsi="Calibri"/>
          <w:sz w:val="20"/>
        </w:rPr>
        <w:t>. The belt drive blower motor fan speed shall be adjustable by means of the VFD.</w:t>
      </w:r>
    </w:p>
    <w:p w14:paraId="5ECF884A" w14:textId="77777777" w:rsidR="00DE726E" w:rsidRPr="00DE726E" w:rsidRDefault="00DE726E" w:rsidP="00DE726E">
      <w:pPr>
        <w:pStyle w:val="ListParagraph"/>
        <w:rPr>
          <w:rFonts w:ascii="Calibri" w:hAnsi="Calibri"/>
          <w:sz w:val="20"/>
        </w:rPr>
      </w:pPr>
    </w:p>
    <w:p w14:paraId="39B7C575" w14:textId="54D71CFE" w:rsidR="008D798E" w:rsidRPr="00DE726E" w:rsidRDefault="008D798E" w:rsidP="00DE726E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DE726E">
        <w:rPr>
          <w:rFonts w:ascii="Calibri" w:hAnsi="Calibri"/>
          <w:sz w:val="20"/>
        </w:rPr>
        <w:t>The fan motor shall be open drip proof on all direct drive types and shall be totally enclosed fan cooled for belt driven types.</w:t>
      </w:r>
    </w:p>
    <w:p w14:paraId="50139F2A" w14:textId="77777777" w:rsidR="00DE60B9" w:rsidRDefault="00DE60B9" w:rsidP="00DE60B9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5C678E" wp14:editId="07FD6FBB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C0A0A" id="Rectangle 15" o:spid="_x0000_s1026" style="position:absolute;margin-left:-1.5pt;margin-top:13.15pt;width:468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0C281F0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 w:rsidRPr="00DE60B9">
        <w:rPr>
          <w:b/>
        </w:rPr>
        <w:t>Filter</w:t>
      </w:r>
    </w:p>
    <w:p w14:paraId="1FC39945" w14:textId="77777777" w:rsidR="00DE60B9" w:rsidRDefault="00DE60B9" w:rsidP="00DE60B9">
      <w:pPr>
        <w:spacing w:after="0"/>
        <w:rPr>
          <w:sz w:val="20"/>
        </w:rPr>
      </w:pPr>
    </w:p>
    <w:p w14:paraId="6D617079" w14:textId="77777777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>
        <w:rPr>
          <w:rFonts w:ascii="Calibri" w:hAnsi="Calibri"/>
          <w:sz w:val="20"/>
        </w:rPr>
        <w:t>T</w:t>
      </w:r>
      <w:r w:rsidRPr="00B6703E">
        <w:rPr>
          <w:rFonts w:ascii="Calibri" w:hAnsi="Calibri"/>
          <w:sz w:val="20"/>
        </w:rPr>
        <w:t>he filter chamber shall be an integral part of the system located on return air path and should be service</w:t>
      </w:r>
      <w:r>
        <w:rPr>
          <w:rFonts w:ascii="Calibri" w:hAnsi="Calibri"/>
          <w:sz w:val="20"/>
        </w:rPr>
        <w:t>able from the front/ rear of the unit.</w:t>
      </w:r>
    </w:p>
    <w:p w14:paraId="0562CB0E" w14:textId="77777777" w:rsidR="00DE60B9" w:rsidRPr="00EE54AB" w:rsidRDefault="00DE60B9" w:rsidP="000B7CBC">
      <w:pPr>
        <w:spacing w:after="0"/>
        <w:rPr>
          <w:sz w:val="16"/>
          <w:szCs w:val="16"/>
        </w:rPr>
      </w:pPr>
    </w:p>
    <w:p w14:paraId="3D7D8F09" w14:textId="5F7D67E1" w:rsidR="00DE60B9" w:rsidRPr="00DE60B9" w:rsidRDefault="00DE60B9" w:rsidP="000B7CBC">
      <w:pPr>
        <w:pStyle w:val="ListParagraph"/>
        <w:numPr>
          <w:ilvl w:val="2"/>
          <w:numId w:val="23"/>
        </w:numPr>
        <w:spacing w:after="0"/>
        <w:rPr>
          <w:sz w:val="20"/>
        </w:rPr>
      </w:pPr>
      <w:r w:rsidRPr="00607231">
        <w:rPr>
          <w:rFonts w:ascii="Calibri" w:hAnsi="Calibri"/>
          <w:sz w:val="20"/>
        </w:rPr>
        <w:t>The filter shall be standard capacity, 1 inc</w:t>
      </w:r>
      <w:r w:rsidR="002D6113">
        <w:rPr>
          <w:rFonts w:ascii="Calibri" w:hAnsi="Calibri"/>
          <w:sz w:val="20"/>
        </w:rPr>
        <w:t>h</w:t>
      </w:r>
      <w:r w:rsidRPr="00607231">
        <w:rPr>
          <w:rFonts w:ascii="Calibri" w:hAnsi="Calibri"/>
          <w:sz w:val="20"/>
        </w:rPr>
        <w:t xml:space="preserve"> thick “Disposable” type shipped with unit sizes 008-060 and</w:t>
      </w:r>
      <w:r>
        <w:rPr>
          <w:rFonts w:ascii="Calibri" w:hAnsi="Calibri"/>
          <w:sz w:val="20"/>
        </w:rPr>
        <w:t xml:space="preserve"> 2”</w:t>
      </w:r>
      <w:r w:rsidR="007C008E">
        <w:rPr>
          <w:rFonts w:ascii="Calibri" w:hAnsi="Calibri"/>
          <w:sz w:val="20"/>
        </w:rPr>
        <w:t xml:space="preserve"> </w:t>
      </w:r>
      <w:r w:rsidR="000D4147">
        <w:rPr>
          <w:rFonts w:ascii="Calibri" w:hAnsi="Calibri"/>
          <w:sz w:val="20"/>
        </w:rPr>
        <w:t xml:space="preserve">MERV 8 </w:t>
      </w:r>
      <w:r>
        <w:rPr>
          <w:rFonts w:ascii="Calibri" w:hAnsi="Calibri"/>
          <w:sz w:val="20"/>
        </w:rPr>
        <w:t>standard on sizes 070</w:t>
      </w:r>
      <w:r w:rsidR="00B2463B">
        <w:rPr>
          <w:rFonts w:ascii="Calibri" w:hAnsi="Calibri"/>
          <w:sz w:val="20"/>
        </w:rPr>
        <w:t>-</w:t>
      </w:r>
      <w:r w:rsidR="00254E51">
        <w:rPr>
          <w:rFonts w:ascii="Calibri" w:hAnsi="Calibri"/>
          <w:sz w:val="20"/>
        </w:rPr>
        <w:t>100</w:t>
      </w:r>
      <w:r>
        <w:rPr>
          <w:rFonts w:ascii="Calibri" w:hAnsi="Calibri"/>
          <w:sz w:val="20"/>
        </w:rPr>
        <w:t>.</w:t>
      </w:r>
      <w:r w:rsidR="00B06506">
        <w:rPr>
          <w:rFonts w:ascii="Calibri" w:hAnsi="Calibri"/>
          <w:sz w:val="20"/>
        </w:rPr>
        <w:t xml:space="preserve"> </w:t>
      </w:r>
    </w:p>
    <w:p w14:paraId="34CE0A41" w14:textId="77777777" w:rsidR="00DE60B9" w:rsidRPr="00EE54AB" w:rsidRDefault="00DE60B9" w:rsidP="000B7CBC">
      <w:pPr>
        <w:spacing w:after="0"/>
        <w:rPr>
          <w:sz w:val="16"/>
          <w:szCs w:val="16"/>
        </w:rPr>
      </w:pPr>
    </w:p>
    <w:p w14:paraId="62EBF3C5" w14:textId="780CFEA3" w:rsidR="00DE60B9" w:rsidRDefault="00DE60B9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A4190C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Pr="00EE54AB">
        <w:rPr>
          <w:rFonts w:ascii="Calibri" w:hAnsi="Calibri"/>
          <w:sz w:val="20"/>
        </w:rPr>
        <w:t xml:space="preserve"> MERV 8 </w:t>
      </w:r>
      <w:r w:rsidR="000D4147">
        <w:rPr>
          <w:rFonts w:ascii="Calibri" w:hAnsi="Calibri"/>
          <w:sz w:val="20"/>
        </w:rPr>
        <w:t xml:space="preserve">(on sizes 008-060) </w:t>
      </w:r>
      <w:r w:rsidRPr="00EE54AB">
        <w:rPr>
          <w:rFonts w:ascii="Calibri" w:hAnsi="Calibri"/>
          <w:sz w:val="20"/>
        </w:rPr>
        <w:t>&amp; MERV</w:t>
      </w:r>
      <w:r w:rsidR="00845917">
        <w:rPr>
          <w:rFonts w:ascii="Calibri" w:hAnsi="Calibri"/>
          <w:sz w:val="20"/>
        </w:rPr>
        <w:t xml:space="preserve"> </w:t>
      </w:r>
      <w:r w:rsidRPr="00EE54AB">
        <w:rPr>
          <w:rFonts w:ascii="Calibri" w:hAnsi="Calibri"/>
          <w:sz w:val="20"/>
        </w:rPr>
        <w:t>13 filters.</w:t>
      </w:r>
    </w:p>
    <w:p w14:paraId="21BD3FCE" w14:textId="77777777" w:rsidR="00EE54AB" w:rsidRPr="00EE54AB" w:rsidRDefault="00EE54AB" w:rsidP="00EE54AB">
      <w:pPr>
        <w:spacing w:after="0"/>
        <w:rPr>
          <w:rFonts w:ascii="Calibri" w:hAnsi="Calibri"/>
          <w:sz w:val="20"/>
        </w:rPr>
      </w:pPr>
    </w:p>
    <w:p w14:paraId="327D457F" w14:textId="75E391D1" w:rsidR="000B7CBC" w:rsidRPr="00EE54AB" w:rsidRDefault="00DE60B9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A4190C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sz w:val="20"/>
        </w:rPr>
        <w:t xml:space="preserve"> Ducted Filter Box.</w:t>
      </w:r>
    </w:p>
    <w:p w14:paraId="72A96937" w14:textId="77777777" w:rsidR="00523087" w:rsidRPr="00EE54AB" w:rsidRDefault="00523087" w:rsidP="00CC592F">
      <w:pPr>
        <w:pStyle w:val="ListParagraph"/>
        <w:spacing w:after="0"/>
        <w:rPr>
          <w:rFonts w:ascii="Calibri" w:hAnsi="Calibri"/>
          <w:sz w:val="16"/>
          <w:szCs w:val="16"/>
        </w:rPr>
      </w:pPr>
    </w:p>
    <w:p w14:paraId="03B78685" w14:textId="77777777" w:rsidR="00DE60B9" w:rsidRPr="00DE60B9" w:rsidRDefault="00DE60B9" w:rsidP="00DE60B9">
      <w:pPr>
        <w:pStyle w:val="ListParagraph"/>
        <w:numPr>
          <w:ilvl w:val="1"/>
          <w:numId w:val="23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1F4756" wp14:editId="07FD6FBB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6792" id="Rectangle 16" o:spid="_x0000_s1026" style="position:absolute;margin-left:-1.5pt;margin-top:0;width:468.75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DE60B9">
        <w:rPr>
          <w:b/>
        </w:rPr>
        <w:t>Hydronic Heating Loop</w:t>
      </w:r>
    </w:p>
    <w:p w14:paraId="2946DB82" w14:textId="77777777" w:rsidR="00DE60B9" w:rsidRDefault="00DE60B9" w:rsidP="00DE60B9">
      <w:pPr>
        <w:spacing w:after="0"/>
        <w:rPr>
          <w:sz w:val="20"/>
        </w:rPr>
      </w:pPr>
    </w:p>
    <w:p w14:paraId="3F85D2F2" w14:textId="193CF986" w:rsidR="0050163A" w:rsidRPr="0050163A" w:rsidRDefault="0050163A" w:rsidP="0050163A">
      <w:pPr>
        <w:pStyle w:val="ListParagraph"/>
        <w:numPr>
          <w:ilvl w:val="2"/>
          <w:numId w:val="23"/>
        </w:numPr>
        <w:spacing w:after="0"/>
        <w:rPr>
          <w:rFonts w:ascii="Calibri" w:hAnsi="Calibri"/>
          <w:sz w:val="20"/>
        </w:rPr>
      </w:pPr>
      <w:r w:rsidRPr="0050163A">
        <w:rPr>
          <w:rFonts w:ascii="Calibri" w:hAnsi="Calibri"/>
          <w:sz w:val="20"/>
        </w:rPr>
        <w:t>The refrigerant circuit shall not operate in the heating mode.</w:t>
      </w:r>
    </w:p>
    <w:p w14:paraId="0BFA770B" w14:textId="77777777" w:rsidR="0050163A" w:rsidRPr="00EE54AB" w:rsidRDefault="0050163A" w:rsidP="0050163A">
      <w:pPr>
        <w:spacing w:after="0"/>
        <w:rPr>
          <w:rFonts w:ascii="Calibri" w:hAnsi="Calibri"/>
          <w:sz w:val="16"/>
          <w:szCs w:val="16"/>
        </w:rPr>
      </w:pPr>
    </w:p>
    <w:p w14:paraId="22B58E68" w14:textId="77777777" w:rsidR="0050163A" w:rsidRDefault="0050163A" w:rsidP="0050163A">
      <w:pPr>
        <w:pStyle w:val="ListParagraph"/>
        <w:numPr>
          <w:ilvl w:val="2"/>
          <w:numId w:val="23"/>
        </w:numPr>
        <w:spacing w:after="0"/>
        <w:rPr>
          <w:rFonts w:ascii="Calibri" w:hAnsi="Calibri"/>
          <w:sz w:val="20"/>
        </w:rPr>
      </w:pPr>
      <w:r w:rsidRPr="005D6213">
        <w:rPr>
          <w:rFonts w:ascii="Calibri" w:hAnsi="Calibri"/>
          <w:sz w:val="20"/>
        </w:rPr>
        <w:t>Heating coil shall be aluminum fin and copper tube construction rated to wit</w:t>
      </w:r>
      <w:r>
        <w:rPr>
          <w:rFonts w:ascii="Calibri" w:hAnsi="Calibri"/>
          <w:sz w:val="20"/>
        </w:rPr>
        <w:t>hstand 300 PSI working pressure.</w:t>
      </w:r>
    </w:p>
    <w:p w14:paraId="2A24E21B" w14:textId="77777777" w:rsidR="0050163A" w:rsidRPr="00EE54AB" w:rsidRDefault="0050163A" w:rsidP="00EE54AB">
      <w:pPr>
        <w:pStyle w:val="ListParagraph"/>
        <w:spacing w:after="0"/>
        <w:rPr>
          <w:rFonts w:ascii="Calibri" w:hAnsi="Calibri"/>
          <w:sz w:val="16"/>
          <w:szCs w:val="16"/>
        </w:rPr>
      </w:pPr>
    </w:p>
    <w:p w14:paraId="604D498A" w14:textId="0B8419E5" w:rsidR="0050163A" w:rsidRDefault="0050163A" w:rsidP="00EE54AB">
      <w:pPr>
        <w:spacing w:after="0"/>
        <w:rPr>
          <w:sz w:val="20"/>
        </w:rPr>
      </w:pPr>
      <w:r w:rsidRPr="00EE54AB">
        <w:rPr>
          <w:b/>
          <w:sz w:val="20"/>
        </w:rPr>
        <w:t xml:space="preserve">*(Optional) </w:t>
      </w:r>
      <w:r w:rsidRPr="00EE54AB">
        <w:rPr>
          <w:sz w:val="20"/>
        </w:rPr>
        <w:t>The heating coil can be mounted in the reheat position for dehumidification – humidistat by others.</w:t>
      </w:r>
    </w:p>
    <w:p w14:paraId="2C91D79C" w14:textId="77777777" w:rsidR="00EE54AB" w:rsidRPr="00EE54AB" w:rsidRDefault="00EE54AB" w:rsidP="00EE54AB">
      <w:pPr>
        <w:spacing w:after="0"/>
        <w:rPr>
          <w:sz w:val="20"/>
        </w:rPr>
      </w:pPr>
    </w:p>
    <w:p w14:paraId="1362199B" w14:textId="5F614E7C" w:rsidR="0050163A" w:rsidRDefault="0050163A" w:rsidP="00EE54AB">
      <w:pPr>
        <w:spacing w:after="0"/>
        <w:rPr>
          <w:sz w:val="20"/>
        </w:rPr>
      </w:pPr>
      <w:r w:rsidRPr="00EE54AB">
        <w:rPr>
          <w:b/>
          <w:sz w:val="20"/>
        </w:rPr>
        <w:t xml:space="preserve">*(Optional) </w:t>
      </w:r>
      <w:r w:rsidRPr="00EE54AB">
        <w:rPr>
          <w:sz w:val="20"/>
        </w:rPr>
        <w:t xml:space="preserve">For cooling only units, the heating coil can be omitted. </w:t>
      </w:r>
    </w:p>
    <w:p w14:paraId="677EFE29" w14:textId="77777777" w:rsidR="00EE54AB" w:rsidRPr="00EE54AB" w:rsidRDefault="00EE54AB" w:rsidP="00EE54AB">
      <w:pPr>
        <w:spacing w:after="0"/>
        <w:rPr>
          <w:sz w:val="20"/>
        </w:rPr>
      </w:pPr>
    </w:p>
    <w:p w14:paraId="357D0B8D" w14:textId="77777777" w:rsidR="0050163A" w:rsidRDefault="0050163A" w:rsidP="00EE54AB">
      <w:pPr>
        <w:spacing w:after="0"/>
        <w:rPr>
          <w:rFonts w:ascii="Calibri" w:hAnsi="Calibri"/>
          <w:iCs/>
          <w:sz w:val="20"/>
          <w:szCs w:val="20"/>
        </w:rPr>
      </w:pPr>
      <w:r w:rsidRPr="00EE54AB">
        <w:rPr>
          <w:rFonts w:ascii="Calibri" w:hAnsi="Calibri"/>
          <w:b/>
          <w:bCs/>
          <w:iCs/>
          <w:sz w:val="20"/>
          <w:szCs w:val="20"/>
        </w:rPr>
        <w:t>*(Optional)</w:t>
      </w:r>
      <w:r w:rsidRPr="00EE54AB">
        <w:rPr>
          <w:rFonts w:ascii="Calibri" w:hAnsi="Calibri"/>
          <w:iCs/>
          <w:sz w:val="20"/>
          <w:szCs w:val="20"/>
        </w:rPr>
        <w:t xml:space="preserve"> Electric Element heater added for additional heat capacity. Element heater will be supplied with a self-resetting thermal safety switch and non-resetting thermal safety fuse (or non-resetting bi-metal thermal safety switch). </w:t>
      </w:r>
    </w:p>
    <w:p w14:paraId="2BB43A09" w14:textId="77777777" w:rsidR="0073525F" w:rsidRPr="00EE54AB" w:rsidRDefault="0073525F" w:rsidP="00EE54AB">
      <w:pPr>
        <w:spacing w:after="0"/>
        <w:rPr>
          <w:sz w:val="20"/>
          <w:szCs w:val="20"/>
        </w:rPr>
      </w:pPr>
    </w:p>
    <w:p w14:paraId="1F72F646" w14:textId="77777777" w:rsidR="00DE60B9" w:rsidRDefault="00DE60B9" w:rsidP="00EE54AB">
      <w:pPr>
        <w:spacing w:after="0"/>
        <w:rPr>
          <w:sz w:val="20"/>
        </w:rPr>
      </w:pPr>
    </w:p>
    <w:p w14:paraId="132B5B90" w14:textId="77777777" w:rsidR="00540D52" w:rsidRPr="00437F16" w:rsidRDefault="00540D52" w:rsidP="00EE54AB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39D9C68F" w14:textId="77777777" w:rsidR="00DE60B9" w:rsidRDefault="000D266A" w:rsidP="00DE60B9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43498C" wp14:editId="64695906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1915F" id="Rectangle 17" o:spid="_x0000_s1026" style="position:absolute;margin-left:-1.5pt;margin-top:13.15pt;width:468.7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Refrigeration System</w:t>
      </w:r>
    </w:p>
    <w:p w14:paraId="08CE6F91" w14:textId="77777777" w:rsidR="000D266A" w:rsidRPr="000D266A" w:rsidRDefault="000D266A" w:rsidP="000D266A">
      <w:pPr>
        <w:spacing w:after="0"/>
        <w:rPr>
          <w:b/>
          <w:sz w:val="20"/>
        </w:rPr>
      </w:pPr>
    </w:p>
    <w:p w14:paraId="2B3A189A" w14:textId="59464D01" w:rsidR="00540D52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 xml:space="preserve">The refrigeration circuit shall be available for </w:t>
      </w:r>
      <w:r w:rsidRPr="006A6D9B">
        <w:rPr>
          <w:rFonts w:ascii="Calibri" w:hAnsi="Calibri"/>
          <w:sz w:val="20"/>
        </w:rPr>
        <w:t>operation on non-ozone depleting R4</w:t>
      </w:r>
      <w:r w:rsidR="00D6676E">
        <w:rPr>
          <w:rFonts w:ascii="Calibri" w:hAnsi="Calibri"/>
          <w:sz w:val="20"/>
        </w:rPr>
        <w:t>54b</w:t>
      </w:r>
      <w:r w:rsidRPr="006A6D9B">
        <w:rPr>
          <w:rFonts w:ascii="Calibri" w:hAnsi="Calibri"/>
          <w:sz w:val="20"/>
        </w:rPr>
        <w:t xml:space="preserve"> refrigerant. Refrigeration circuit does not operate in heating mode. </w:t>
      </w:r>
    </w:p>
    <w:p w14:paraId="61CDCEAD" w14:textId="77777777" w:rsidR="000D266A" w:rsidRDefault="000D266A" w:rsidP="00EE54AB">
      <w:pPr>
        <w:spacing w:after="0"/>
        <w:rPr>
          <w:sz w:val="16"/>
          <w:szCs w:val="16"/>
        </w:rPr>
      </w:pPr>
    </w:p>
    <w:p w14:paraId="4D937D34" w14:textId="77777777" w:rsidR="00EE54AB" w:rsidRDefault="00EE54AB" w:rsidP="00EE54AB">
      <w:pPr>
        <w:spacing w:after="0"/>
        <w:rPr>
          <w:sz w:val="16"/>
          <w:szCs w:val="16"/>
        </w:rPr>
      </w:pPr>
    </w:p>
    <w:p w14:paraId="12024601" w14:textId="77777777" w:rsidR="00EE54AB" w:rsidRDefault="00EE54AB" w:rsidP="00EE54AB">
      <w:pPr>
        <w:spacing w:after="0"/>
        <w:rPr>
          <w:sz w:val="16"/>
          <w:szCs w:val="16"/>
        </w:rPr>
      </w:pPr>
    </w:p>
    <w:p w14:paraId="638D48E1" w14:textId="77777777" w:rsidR="00EE54AB" w:rsidRDefault="00EE54AB" w:rsidP="00EE54AB">
      <w:pPr>
        <w:spacing w:after="0"/>
        <w:rPr>
          <w:sz w:val="16"/>
          <w:szCs w:val="16"/>
        </w:rPr>
      </w:pPr>
    </w:p>
    <w:p w14:paraId="154A2D33" w14:textId="77777777" w:rsidR="00EE54AB" w:rsidRDefault="00EE54AB" w:rsidP="00EE54AB">
      <w:pPr>
        <w:spacing w:after="0"/>
        <w:rPr>
          <w:sz w:val="16"/>
          <w:szCs w:val="16"/>
        </w:rPr>
      </w:pPr>
    </w:p>
    <w:p w14:paraId="03CF06DA" w14:textId="77777777" w:rsidR="00EE54AB" w:rsidRPr="00EE54AB" w:rsidRDefault="00EE54AB" w:rsidP="00EE54AB">
      <w:pPr>
        <w:spacing w:after="0"/>
        <w:rPr>
          <w:sz w:val="16"/>
          <w:szCs w:val="16"/>
        </w:rPr>
      </w:pPr>
    </w:p>
    <w:p w14:paraId="3A882595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>The refrigeration circuit shall have the following components</w:t>
      </w:r>
      <w:r>
        <w:rPr>
          <w:rFonts w:ascii="Calibri" w:hAnsi="Calibri"/>
          <w:sz w:val="20"/>
        </w:rPr>
        <w:t>:</w:t>
      </w:r>
    </w:p>
    <w:p w14:paraId="43BCB7DA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Thermal Expansion Valve with external equalizer</w:t>
      </w:r>
    </w:p>
    <w:p w14:paraId="1445155B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Filter dryer</w:t>
      </w:r>
    </w:p>
    <w:p w14:paraId="42F87CB7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cut-out</w:t>
      </w:r>
    </w:p>
    <w:p w14:paraId="281C3EAD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service port</w:t>
      </w:r>
    </w:p>
    <w:p w14:paraId="5A44874F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cut-out</w:t>
      </w:r>
    </w:p>
    <w:p w14:paraId="41A2CEE1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service port</w:t>
      </w:r>
    </w:p>
    <w:p w14:paraId="6B73AF45" w14:textId="77777777" w:rsidR="000D266A" w:rsidRPr="000D266A" w:rsidRDefault="000D266A" w:rsidP="00EE54AB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 xml:space="preserve">Refrigerant Sight glass (on models 070 and </w:t>
      </w:r>
      <w:r>
        <w:rPr>
          <w:rFonts w:ascii="Calibri" w:hAnsi="Calibri"/>
          <w:sz w:val="20"/>
        </w:rPr>
        <w:t>up)</w:t>
      </w:r>
    </w:p>
    <w:p w14:paraId="6BB9E253" w14:textId="77777777" w:rsidR="000D266A" w:rsidRPr="00EE54AB" w:rsidRDefault="000D266A" w:rsidP="00EE54AB">
      <w:pPr>
        <w:pStyle w:val="ListParagraph"/>
        <w:spacing w:after="0"/>
        <w:ind w:left="1440"/>
        <w:rPr>
          <w:sz w:val="16"/>
          <w:szCs w:val="16"/>
        </w:rPr>
      </w:pPr>
    </w:p>
    <w:p w14:paraId="4635B074" w14:textId="01D2DE12" w:rsidR="000D266A" w:rsidRPr="00EE54AB" w:rsidRDefault="000D266A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D6676E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Pr="00EE54AB">
        <w:rPr>
          <w:rFonts w:ascii="Calibri" w:hAnsi="Calibri"/>
          <w:sz w:val="20"/>
        </w:rPr>
        <w:t xml:space="preserve"> Sight Glass on units up to size 060</w:t>
      </w:r>
    </w:p>
    <w:p w14:paraId="23DE523C" w14:textId="77777777" w:rsidR="000D266A" w:rsidRPr="00EE54AB" w:rsidRDefault="000D266A" w:rsidP="00EE54AB">
      <w:pPr>
        <w:spacing w:after="0"/>
        <w:rPr>
          <w:sz w:val="16"/>
          <w:szCs w:val="16"/>
        </w:rPr>
      </w:pPr>
    </w:p>
    <w:p w14:paraId="0990EB03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service ports shall be located to facilitate field service with unit in plac</w:t>
      </w:r>
      <w:r>
        <w:rPr>
          <w:rFonts w:ascii="Calibri" w:hAnsi="Calibri"/>
          <w:sz w:val="20"/>
        </w:rPr>
        <w:t>e.</w:t>
      </w:r>
    </w:p>
    <w:p w14:paraId="52E56223" w14:textId="77777777" w:rsidR="000D266A" w:rsidRPr="00EE54AB" w:rsidRDefault="000D266A" w:rsidP="00EE54AB">
      <w:pPr>
        <w:spacing w:after="0"/>
        <w:rPr>
          <w:sz w:val="16"/>
          <w:szCs w:val="16"/>
        </w:rPr>
      </w:pPr>
    </w:p>
    <w:p w14:paraId="44CFB9F8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All refrigerant piping shall be of type ACR copper pipe</w:t>
      </w:r>
      <w:r>
        <w:rPr>
          <w:rFonts w:ascii="Calibri" w:hAnsi="Calibri"/>
          <w:sz w:val="20"/>
        </w:rPr>
        <w:t>.</w:t>
      </w:r>
    </w:p>
    <w:p w14:paraId="07547A01" w14:textId="77777777" w:rsidR="000D266A" w:rsidRPr="00EE54AB" w:rsidRDefault="000D266A" w:rsidP="00EE54AB">
      <w:pPr>
        <w:pStyle w:val="ListParagraph"/>
        <w:spacing w:after="0"/>
        <w:rPr>
          <w:sz w:val="16"/>
          <w:szCs w:val="16"/>
        </w:rPr>
      </w:pPr>
    </w:p>
    <w:p w14:paraId="2BC19910" w14:textId="77777777" w:rsidR="000D266A" w:rsidRPr="000D266A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refrigerant circuit and components shall be</w:t>
      </w:r>
      <w:r>
        <w:rPr>
          <w:rFonts w:ascii="Calibri" w:hAnsi="Calibri"/>
          <w:sz w:val="20"/>
        </w:rPr>
        <w:t xml:space="preserve"> </w:t>
      </w:r>
      <w:r w:rsidRPr="000E0884">
        <w:rPr>
          <w:rFonts w:ascii="Calibri" w:hAnsi="Calibri"/>
          <w:sz w:val="20"/>
        </w:rPr>
        <w:t>factory assembled in a sealed, leak and performance tested, properly charged system</w:t>
      </w:r>
      <w:r>
        <w:rPr>
          <w:rFonts w:ascii="Calibri" w:hAnsi="Calibri"/>
          <w:sz w:val="20"/>
        </w:rPr>
        <w:t>.</w:t>
      </w:r>
    </w:p>
    <w:p w14:paraId="5043CB0F" w14:textId="77777777" w:rsidR="000D266A" w:rsidRPr="00EE54AB" w:rsidRDefault="000D266A" w:rsidP="00EE54AB">
      <w:pPr>
        <w:pStyle w:val="ListParagraph"/>
        <w:spacing w:after="0"/>
        <w:rPr>
          <w:sz w:val="16"/>
          <w:szCs w:val="16"/>
        </w:rPr>
      </w:pPr>
    </w:p>
    <w:p w14:paraId="64A8A70B" w14:textId="4439EEDC" w:rsidR="000D266A" w:rsidRPr="0073525F" w:rsidRDefault="000D266A" w:rsidP="00EE54AB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0E0884">
        <w:rPr>
          <w:rFonts w:ascii="Calibri" w:hAnsi="Calibri"/>
          <w:sz w:val="20"/>
        </w:rPr>
        <w:t>The sealed refrigerant circuit shall be certified for 600 PSIG working</w:t>
      </w:r>
      <w:r>
        <w:rPr>
          <w:rFonts w:ascii="Calibri" w:hAnsi="Calibri"/>
          <w:sz w:val="20"/>
        </w:rPr>
        <w:t xml:space="preserve"> condensing</w:t>
      </w:r>
      <w:r w:rsidRPr="000E0884">
        <w:rPr>
          <w:rFonts w:ascii="Calibri" w:hAnsi="Calibri"/>
          <w:sz w:val="20"/>
        </w:rPr>
        <w:t xml:space="preserve"> pressure</w:t>
      </w:r>
      <w:r w:rsidR="0073525F">
        <w:rPr>
          <w:rFonts w:ascii="Calibri" w:hAnsi="Calibri"/>
          <w:sz w:val="20"/>
        </w:rPr>
        <w:t>.</w:t>
      </w:r>
    </w:p>
    <w:p w14:paraId="4279B913" w14:textId="77777777" w:rsidR="0073525F" w:rsidRPr="0073525F" w:rsidRDefault="0073525F" w:rsidP="0073525F">
      <w:pPr>
        <w:pStyle w:val="ListParagraph"/>
        <w:rPr>
          <w:sz w:val="20"/>
        </w:rPr>
      </w:pPr>
    </w:p>
    <w:p w14:paraId="2FEA16CE" w14:textId="77777777" w:rsidR="0073525F" w:rsidRPr="000B7CBC" w:rsidRDefault="0073525F" w:rsidP="0073525F">
      <w:pPr>
        <w:pStyle w:val="ListParagraph"/>
        <w:spacing w:after="0"/>
        <w:rPr>
          <w:sz w:val="20"/>
        </w:rPr>
      </w:pPr>
    </w:p>
    <w:p w14:paraId="07459315" w14:textId="77777777" w:rsidR="000D266A" w:rsidRPr="00EE54AB" w:rsidRDefault="000D266A" w:rsidP="00EE54AB">
      <w:pPr>
        <w:spacing w:after="0"/>
        <w:rPr>
          <w:sz w:val="20"/>
        </w:rPr>
      </w:pPr>
    </w:p>
    <w:p w14:paraId="2D20E31A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EC58D3" wp14:editId="64695906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DF28" id="Rectangle 19" o:spid="_x0000_s1026" style="position:absolute;margin-left:-1.5pt;margin-top:0;width:468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0D266A">
        <w:rPr>
          <w:b/>
        </w:rPr>
        <w:t>Compressor</w:t>
      </w:r>
    </w:p>
    <w:p w14:paraId="44E871BC" w14:textId="77777777" w:rsidR="000D266A" w:rsidRDefault="000D266A" w:rsidP="000B7CBC">
      <w:pPr>
        <w:spacing w:after="0"/>
        <w:rPr>
          <w:b/>
          <w:sz w:val="20"/>
        </w:rPr>
      </w:pPr>
    </w:p>
    <w:p w14:paraId="1CC83664" w14:textId="7A4AEE71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CD1E60">
        <w:rPr>
          <w:rFonts w:ascii="Calibri" w:hAnsi="Calibri"/>
          <w:sz w:val="20"/>
        </w:rPr>
        <w:t xml:space="preserve">The compressor shall be high efficiency sealed hermetic rotary type for sizes 008 – 018 and hermetic scroll type for sizes 020 and above. </w:t>
      </w:r>
    </w:p>
    <w:p w14:paraId="144A5D23" w14:textId="77777777" w:rsidR="000D266A" w:rsidRDefault="000D266A" w:rsidP="000B7CBC">
      <w:pPr>
        <w:pStyle w:val="ListParagraph"/>
        <w:spacing w:after="0"/>
        <w:rPr>
          <w:b/>
          <w:sz w:val="20"/>
        </w:rPr>
      </w:pPr>
    </w:p>
    <w:p w14:paraId="2CE00D5E" w14:textId="08D7FED4" w:rsidR="000D266A" w:rsidRPr="00EE54AB" w:rsidRDefault="000D266A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502A9F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Pr="00EE54AB">
        <w:rPr>
          <w:rFonts w:ascii="Calibri" w:hAnsi="Calibri"/>
          <w:sz w:val="20"/>
        </w:rPr>
        <w:t xml:space="preserve"> </w:t>
      </w:r>
      <w:r w:rsidR="00AC7499">
        <w:rPr>
          <w:rFonts w:ascii="Calibri" w:hAnsi="Calibri"/>
          <w:sz w:val="20"/>
        </w:rPr>
        <w:t>S</w:t>
      </w:r>
      <w:r w:rsidRPr="00EE54AB">
        <w:rPr>
          <w:rFonts w:ascii="Calibri" w:hAnsi="Calibri"/>
          <w:sz w:val="20"/>
        </w:rPr>
        <w:t>izes 024 – 060 can be ordered with two-stage hermetic scroll compressors.</w:t>
      </w:r>
    </w:p>
    <w:p w14:paraId="738610EB" w14:textId="77777777" w:rsidR="000D266A" w:rsidRDefault="000D266A" w:rsidP="000B7CBC">
      <w:pPr>
        <w:pStyle w:val="ListParagraph"/>
        <w:spacing w:after="0"/>
        <w:rPr>
          <w:sz w:val="20"/>
        </w:rPr>
      </w:pPr>
    </w:p>
    <w:p w14:paraId="4C2A6814" w14:textId="7EDD15AA" w:rsidR="000D266A" w:rsidRPr="00EE54AB" w:rsidRDefault="000D266A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502A9F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Pr="00EE54AB">
        <w:rPr>
          <w:rFonts w:ascii="Calibri" w:hAnsi="Calibri"/>
          <w:sz w:val="20"/>
        </w:rPr>
        <w:t xml:space="preserve"> </w:t>
      </w:r>
      <w:r w:rsidR="00AC7499">
        <w:rPr>
          <w:rFonts w:ascii="Calibri" w:hAnsi="Calibri"/>
          <w:sz w:val="20"/>
        </w:rPr>
        <w:t>S</w:t>
      </w:r>
      <w:r w:rsidRPr="00EE54AB">
        <w:rPr>
          <w:rFonts w:ascii="Calibri" w:hAnsi="Calibri"/>
          <w:sz w:val="20"/>
        </w:rPr>
        <w:t>izes 070</w:t>
      </w:r>
      <w:r w:rsidR="0058228C">
        <w:rPr>
          <w:rFonts w:ascii="Calibri" w:hAnsi="Calibri"/>
          <w:sz w:val="20"/>
        </w:rPr>
        <w:t xml:space="preserve"> – 100 </w:t>
      </w:r>
      <w:r w:rsidRPr="00EE54AB">
        <w:rPr>
          <w:rFonts w:ascii="Calibri" w:hAnsi="Calibri"/>
          <w:sz w:val="20"/>
        </w:rPr>
        <w:t>can be ordered with tandem scroll set or dual refrigeration circuits</w:t>
      </w:r>
      <w:r w:rsidR="004F07BD">
        <w:rPr>
          <w:rFonts w:ascii="Calibri" w:hAnsi="Calibri"/>
          <w:sz w:val="20"/>
        </w:rPr>
        <w:t>.</w:t>
      </w:r>
    </w:p>
    <w:p w14:paraId="637805D2" w14:textId="77777777" w:rsidR="000D266A" w:rsidRDefault="000D266A" w:rsidP="000B7CBC">
      <w:pPr>
        <w:spacing w:after="0"/>
        <w:rPr>
          <w:b/>
          <w:sz w:val="20"/>
        </w:rPr>
      </w:pPr>
    </w:p>
    <w:p w14:paraId="1DD9037A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463F29E8" w14:textId="77777777" w:rsidR="000D266A" w:rsidRDefault="000D266A" w:rsidP="000B7CBC">
      <w:pPr>
        <w:spacing w:after="0"/>
        <w:rPr>
          <w:b/>
          <w:sz w:val="20"/>
        </w:rPr>
      </w:pPr>
    </w:p>
    <w:p w14:paraId="6A8438B5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3B7B4B86" w14:textId="77777777" w:rsidR="000D266A" w:rsidRPr="000D266A" w:rsidRDefault="000D266A" w:rsidP="000B7CBC">
      <w:pPr>
        <w:pStyle w:val="ListParagraph"/>
        <w:spacing w:after="0"/>
        <w:rPr>
          <w:b/>
          <w:sz w:val="20"/>
        </w:rPr>
      </w:pPr>
    </w:p>
    <w:p w14:paraId="0CC8801C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>The compressor shall not operate in the heating mode</w:t>
      </w:r>
      <w:r>
        <w:rPr>
          <w:rFonts w:ascii="Calibri" w:hAnsi="Calibri"/>
          <w:sz w:val="20"/>
        </w:rPr>
        <w:t>.</w:t>
      </w:r>
    </w:p>
    <w:p w14:paraId="3A0FF5F2" w14:textId="77777777" w:rsidR="000D266A" w:rsidRPr="000D266A" w:rsidRDefault="000D266A" w:rsidP="000B7CBC">
      <w:pPr>
        <w:pStyle w:val="ListParagraph"/>
        <w:spacing w:after="0"/>
        <w:rPr>
          <w:b/>
          <w:sz w:val="20"/>
        </w:rPr>
      </w:pPr>
    </w:p>
    <w:p w14:paraId="6DFD3599" w14:textId="367116EC" w:rsidR="000D266A" w:rsidRPr="0073525F" w:rsidRDefault="000D266A" w:rsidP="000B7CBC">
      <w:pPr>
        <w:pStyle w:val="ListParagraph"/>
        <w:numPr>
          <w:ilvl w:val="2"/>
          <w:numId w:val="25"/>
        </w:numPr>
        <w:spacing w:after="0"/>
        <w:rPr>
          <w:b/>
          <w:sz w:val="20"/>
        </w:rPr>
      </w:pPr>
      <w:r w:rsidRPr="00523BDC">
        <w:rPr>
          <w:rFonts w:ascii="Calibri" w:hAnsi="Calibri"/>
          <w:sz w:val="20"/>
        </w:rPr>
        <w:t xml:space="preserve">The </w:t>
      </w:r>
      <w:r w:rsidR="00362E4D">
        <w:rPr>
          <w:rFonts w:ascii="Calibri" w:hAnsi="Calibri"/>
          <w:sz w:val="20"/>
        </w:rPr>
        <w:t>c</w:t>
      </w:r>
      <w:r w:rsidRPr="00523BDC">
        <w:rPr>
          <w:rFonts w:ascii="Calibri" w:hAnsi="Calibri"/>
          <w:sz w:val="20"/>
        </w:rPr>
        <w:t xml:space="preserve">ompressor shall be provided with a </w:t>
      </w:r>
      <w:r w:rsidR="00A32D1E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523087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</w:p>
    <w:p w14:paraId="1CD622C0" w14:textId="77777777" w:rsidR="0073525F" w:rsidRPr="0073525F" w:rsidRDefault="0073525F" w:rsidP="0073525F">
      <w:pPr>
        <w:pStyle w:val="ListParagraph"/>
        <w:rPr>
          <w:b/>
          <w:sz w:val="20"/>
        </w:rPr>
      </w:pPr>
    </w:p>
    <w:p w14:paraId="3464DF45" w14:textId="77777777" w:rsidR="0073525F" w:rsidRPr="000D266A" w:rsidRDefault="0073525F" w:rsidP="0073525F">
      <w:pPr>
        <w:pStyle w:val="ListParagraph"/>
        <w:spacing w:after="0"/>
        <w:rPr>
          <w:b/>
          <w:sz w:val="20"/>
        </w:rPr>
      </w:pPr>
    </w:p>
    <w:p w14:paraId="5D1B3387" w14:textId="54ADDA1D" w:rsidR="000D266A" w:rsidRPr="000D266A" w:rsidRDefault="000D266A" w:rsidP="000D266A">
      <w:pPr>
        <w:pStyle w:val="ListParagraph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0BB52B" wp14:editId="1231F503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BB7C" id="Rectangle 20" o:spid="_x0000_s1026" style="position:absolute;margin-left:-1.5pt;margin-top:13.15pt;width:468.7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24EAE42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Direct Expansion Evaporator Coil</w:t>
      </w:r>
    </w:p>
    <w:p w14:paraId="5630AD66" w14:textId="77777777" w:rsidR="000D266A" w:rsidRDefault="000D266A" w:rsidP="000B7CBC">
      <w:pPr>
        <w:spacing w:after="0"/>
        <w:rPr>
          <w:sz w:val="20"/>
        </w:rPr>
      </w:pPr>
    </w:p>
    <w:p w14:paraId="01708BBA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</w:t>
      </w:r>
      <w:r>
        <w:rPr>
          <w:rFonts w:ascii="Calibri" w:hAnsi="Calibri"/>
          <w:sz w:val="20"/>
        </w:rPr>
        <w:t>onstruction rated to withstand 47</w:t>
      </w:r>
      <w:r w:rsidRPr="0077179D">
        <w:rPr>
          <w:rFonts w:ascii="Calibri" w:hAnsi="Calibri"/>
          <w:sz w:val="20"/>
        </w:rPr>
        <w:t>0 PSI refrigerant working pressure</w:t>
      </w:r>
      <w:r>
        <w:rPr>
          <w:rFonts w:ascii="Calibri" w:hAnsi="Calibri"/>
          <w:sz w:val="20"/>
        </w:rPr>
        <w:t>.</w:t>
      </w:r>
    </w:p>
    <w:p w14:paraId="61829076" w14:textId="77777777" w:rsidR="000D266A" w:rsidRDefault="000D266A" w:rsidP="000B7CBC">
      <w:pPr>
        <w:spacing w:after="0"/>
        <w:rPr>
          <w:sz w:val="20"/>
        </w:rPr>
      </w:pPr>
    </w:p>
    <w:p w14:paraId="3E9CE7D3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2BA226A1" w14:textId="77777777" w:rsidR="000D266A" w:rsidRPr="000D266A" w:rsidRDefault="000D266A" w:rsidP="000B7CBC">
      <w:pPr>
        <w:pStyle w:val="ListParagraph"/>
        <w:spacing w:after="0"/>
        <w:rPr>
          <w:sz w:val="20"/>
        </w:rPr>
      </w:pPr>
    </w:p>
    <w:p w14:paraId="7165E257" w14:textId="4DA1A9FE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 xml:space="preserve">A </w:t>
      </w:r>
      <w:r w:rsidR="00A32D1E" w:rsidRPr="00A70B2D">
        <w:rPr>
          <w:rFonts w:ascii="Calibri" w:hAnsi="Calibri"/>
          <w:sz w:val="20"/>
        </w:rPr>
        <w:t>Stainless-Steel</w:t>
      </w:r>
      <w:r w:rsidRPr="00A70B2D">
        <w:rPr>
          <w:rFonts w:ascii="Calibri" w:hAnsi="Calibri"/>
          <w:sz w:val="20"/>
        </w:rPr>
        <w:t xml:space="preserve"> insulated condensate drain pan shall be provided under the coil</w:t>
      </w:r>
      <w:r>
        <w:rPr>
          <w:rFonts w:ascii="Calibri" w:hAnsi="Calibri"/>
          <w:sz w:val="20"/>
        </w:rPr>
        <w:t>.</w:t>
      </w:r>
    </w:p>
    <w:p w14:paraId="17AD93B2" w14:textId="77777777" w:rsidR="000D266A" w:rsidRPr="000D266A" w:rsidRDefault="000D266A" w:rsidP="000B7CBC">
      <w:pPr>
        <w:pStyle w:val="ListParagraph"/>
        <w:spacing w:after="0"/>
        <w:rPr>
          <w:sz w:val="20"/>
        </w:rPr>
      </w:pPr>
    </w:p>
    <w:p w14:paraId="5029A5B5" w14:textId="77777777" w:rsidR="000D266A" w:rsidRPr="00EE54AB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>The units are shipped with an internally mounted trap supplied by the factory</w:t>
      </w:r>
      <w:r>
        <w:rPr>
          <w:rFonts w:ascii="Calibri" w:hAnsi="Calibri"/>
          <w:sz w:val="20"/>
        </w:rPr>
        <w:t>.</w:t>
      </w:r>
    </w:p>
    <w:p w14:paraId="342F0A0E" w14:textId="77777777" w:rsidR="00EE54AB" w:rsidRPr="00EE54AB" w:rsidRDefault="00EE54AB" w:rsidP="00EE54AB">
      <w:pPr>
        <w:pStyle w:val="ListParagraph"/>
        <w:rPr>
          <w:sz w:val="20"/>
        </w:rPr>
      </w:pPr>
    </w:p>
    <w:p w14:paraId="675A471F" w14:textId="51C7E5F1" w:rsidR="000D266A" w:rsidRPr="00EE54AB" w:rsidRDefault="000D266A" w:rsidP="00EE54AB">
      <w:pPr>
        <w:rPr>
          <w:sz w:val="20"/>
        </w:rPr>
      </w:pPr>
    </w:p>
    <w:p w14:paraId="3A25027C" w14:textId="7CCD217E" w:rsidR="000D266A" w:rsidRPr="000D266A" w:rsidRDefault="00EE54AB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47A168" wp14:editId="648AE1E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95312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5F330" id="Rectangle 21" o:spid="_x0000_s1026" style="position:absolute;margin-left:0;margin-top:1pt;width:468.75pt;height:1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B4ONoo3AAAAAU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 w:rsidR="000D266A" w:rsidRPr="000D266A">
        <w:rPr>
          <w:b/>
        </w:rPr>
        <w:t>Water Cooled Condenser Module</w:t>
      </w:r>
    </w:p>
    <w:p w14:paraId="0DE4B5B7" w14:textId="77777777" w:rsidR="000D266A" w:rsidRDefault="000D266A" w:rsidP="000D266A">
      <w:pPr>
        <w:spacing w:after="0"/>
        <w:rPr>
          <w:b/>
          <w:sz w:val="20"/>
        </w:rPr>
      </w:pPr>
    </w:p>
    <w:p w14:paraId="442ABC3F" w14:textId="0C731130" w:rsidR="0029729A" w:rsidRPr="00980569" w:rsidRDefault="0029729A" w:rsidP="00980569">
      <w:pPr>
        <w:pStyle w:val="ListParagraph"/>
        <w:numPr>
          <w:ilvl w:val="2"/>
          <w:numId w:val="25"/>
        </w:numPr>
        <w:spacing w:after="0"/>
        <w:rPr>
          <w:sz w:val="20"/>
          <w:szCs w:val="24"/>
        </w:rPr>
      </w:pPr>
      <w:bookmarkStart w:id="0" w:name="_Hlk183681369"/>
      <w:r w:rsidRPr="00980569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66204FF1" w14:textId="77777777" w:rsidR="000D266A" w:rsidRDefault="000D266A" w:rsidP="000B7CBC">
      <w:pPr>
        <w:spacing w:after="0"/>
        <w:rPr>
          <w:sz w:val="20"/>
        </w:rPr>
      </w:pPr>
    </w:p>
    <w:p w14:paraId="57BEDA44" w14:textId="77777777" w:rsidR="000D266A" w:rsidRPr="000D266A" w:rsidRDefault="000D266A" w:rsidP="000B7CBC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E0395F">
        <w:rPr>
          <w:rFonts w:ascii="Calibri" w:hAnsi="Calibri"/>
          <w:sz w:val="20"/>
        </w:rPr>
        <w:t>The connections shall be female pipe thread mounted flush to the cabinet exterio</w:t>
      </w:r>
      <w:r>
        <w:rPr>
          <w:rFonts w:ascii="Calibri" w:hAnsi="Calibri"/>
          <w:sz w:val="20"/>
        </w:rPr>
        <w:t>r.</w:t>
      </w:r>
    </w:p>
    <w:p w14:paraId="2DBF0D7D" w14:textId="77777777" w:rsidR="000D266A" w:rsidRPr="000D266A" w:rsidRDefault="000D266A" w:rsidP="000B7CBC">
      <w:pPr>
        <w:pStyle w:val="ListParagraph"/>
        <w:spacing w:after="0"/>
        <w:rPr>
          <w:sz w:val="20"/>
        </w:rPr>
      </w:pPr>
    </w:p>
    <w:p w14:paraId="1C6D3E2A" w14:textId="6C7EDF44" w:rsidR="000D266A" w:rsidRPr="00EE54AB" w:rsidRDefault="000D266A" w:rsidP="00EE54AB">
      <w:pPr>
        <w:spacing w:after="0"/>
        <w:rPr>
          <w:rFonts w:ascii="Calibri" w:hAnsi="Calibri"/>
          <w:sz w:val="20"/>
        </w:rPr>
      </w:pPr>
      <w:r w:rsidRPr="00EE54AB">
        <w:rPr>
          <w:rFonts w:ascii="Calibri" w:hAnsi="Calibri"/>
          <w:b/>
          <w:bCs/>
          <w:sz w:val="20"/>
        </w:rPr>
        <w:t>*(O</w:t>
      </w:r>
      <w:r w:rsidR="00980569" w:rsidRPr="00EE54AB">
        <w:rPr>
          <w:rFonts w:ascii="Calibri" w:hAnsi="Calibri"/>
          <w:b/>
          <w:bCs/>
          <w:sz w:val="20"/>
        </w:rPr>
        <w:t>ptional</w:t>
      </w:r>
      <w:r w:rsidRPr="00EE54AB">
        <w:rPr>
          <w:rFonts w:ascii="Calibri" w:hAnsi="Calibri"/>
          <w:b/>
          <w:bCs/>
          <w:sz w:val="20"/>
        </w:rPr>
        <w:t>)</w:t>
      </w:r>
      <w:r w:rsidRPr="00EE54AB">
        <w:rPr>
          <w:rFonts w:ascii="Calibri" w:hAnsi="Calibri"/>
          <w:sz w:val="20"/>
        </w:rPr>
        <w:t xml:space="preserve"> Stainless steel braided flexible Supply/ Return 24” hoses are available upon request.</w:t>
      </w:r>
    </w:p>
    <w:p w14:paraId="089586CE" w14:textId="77777777" w:rsidR="000D266A" w:rsidRDefault="000D266A" w:rsidP="000D266A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496140" wp14:editId="4A24C684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8DAC" id="Rectangle 22" o:spid="_x0000_s1026" style="position:absolute;margin-left:-1.5pt;margin-top:13.15pt;width:468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0D266A" w:rsidRPr="000D266A" w:rsidRDefault="000D266A" w:rsidP="000D266A">
      <w:pPr>
        <w:pStyle w:val="ListParagraph"/>
        <w:numPr>
          <w:ilvl w:val="1"/>
          <w:numId w:val="25"/>
        </w:numPr>
        <w:spacing w:after="0"/>
        <w:rPr>
          <w:b/>
        </w:rPr>
      </w:pPr>
      <w:r w:rsidRPr="000D266A">
        <w:rPr>
          <w:b/>
        </w:rPr>
        <w:t>Valve Configuration – Factory Installed</w:t>
      </w:r>
    </w:p>
    <w:p w14:paraId="6B62F1B3" w14:textId="77777777" w:rsidR="000D266A" w:rsidRDefault="000D266A" w:rsidP="000D266A">
      <w:pPr>
        <w:spacing w:after="0"/>
        <w:rPr>
          <w:sz w:val="20"/>
        </w:rPr>
      </w:pPr>
    </w:p>
    <w:p w14:paraId="31F677C8" w14:textId="15E87FE0" w:rsidR="00980569" w:rsidRDefault="00980569" w:rsidP="00980569">
      <w:pPr>
        <w:pStyle w:val="ListParagraph"/>
        <w:numPr>
          <w:ilvl w:val="2"/>
          <w:numId w:val="25"/>
        </w:numPr>
        <w:spacing w:after="0"/>
        <w:rPr>
          <w:sz w:val="20"/>
          <w:szCs w:val="20"/>
        </w:rPr>
      </w:pPr>
      <w:bookmarkStart w:id="1" w:name="_Hlk183682293"/>
      <w:r w:rsidRPr="00980569">
        <w:rPr>
          <w:sz w:val="20"/>
          <w:szCs w:val="20"/>
        </w:rPr>
        <w:t>All units shall be supplied with two 2-way control valves (1 for heating and 1 for cooling) for variable water flow pumping systems. If the system is bottom fed, all units at the top of each riser shall only be wired for continuous water flow.</w:t>
      </w:r>
      <w:bookmarkEnd w:id="1"/>
    </w:p>
    <w:p w14:paraId="19D3D295" w14:textId="77777777" w:rsidR="00492C7A" w:rsidRDefault="00492C7A" w:rsidP="00492C7A">
      <w:pPr>
        <w:spacing w:after="0"/>
        <w:rPr>
          <w:sz w:val="20"/>
          <w:szCs w:val="20"/>
        </w:rPr>
      </w:pPr>
    </w:p>
    <w:p w14:paraId="7FE7A23C" w14:textId="08A4C5BD" w:rsidR="00492C7A" w:rsidRDefault="00492C7A" w:rsidP="00492C7A">
      <w:pPr>
        <w:spacing w:after="0"/>
        <w:rPr>
          <w:sz w:val="20"/>
          <w:szCs w:val="20"/>
        </w:rPr>
      </w:pPr>
      <w:r w:rsidRPr="00675CA8">
        <w:rPr>
          <w:rFonts w:ascii="Calibri" w:hAnsi="Calibri" w:cs="Calibri"/>
          <w:b/>
          <w:bCs/>
          <w:sz w:val="20"/>
          <w:szCs w:val="20"/>
        </w:rPr>
        <w:t>*(Optional)</w:t>
      </w:r>
      <w:r>
        <w:rPr>
          <w:sz w:val="20"/>
          <w:szCs w:val="20"/>
        </w:rPr>
        <w:t xml:space="preserve"> </w:t>
      </w:r>
      <w:r w:rsidR="00675CA8">
        <w:rPr>
          <w:sz w:val="20"/>
          <w:szCs w:val="20"/>
        </w:rPr>
        <w:t xml:space="preserve">Flow limiting device available upon request. </w:t>
      </w:r>
    </w:p>
    <w:p w14:paraId="6F7D38A0" w14:textId="77777777" w:rsidR="0073525F" w:rsidRPr="00492C7A" w:rsidRDefault="0073525F" w:rsidP="00492C7A">
      <w:pPr>
        <w:spacing w:after="0"/>
        <w:rPr>
          <w:sz w:val="20"/>
          <w:szCs w:val="20"/>
        </w:rPr>
      </w:pPr>
    </w:p>
    <w:p w14:paraId="19219836" w14:textId="77777777" w:rsidR="000D266A" w:rsidRDefault="000D266A" w:rsidP="000D266A">
      <w:pPr>
        <w:spacing w:after="0"/>
        <w:rPr>
          <w:b/>
          <w:sz w:val="20"/>
        </w:rPr>
      </w:pPr>
    </w:p>
    <w:p w14:paraId="28B62D12" w14:textId="77777777" w:rsidR="00A501A0" w:rsidRPr="00437F16" w:rsidRDefault="00A501A0" w:rsidP="00A501A0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1DC0947A" w14:textId="77777777" w:rsidR="000D266A" w:rsidRDefault="00626DC1" w:rsidP="000D266A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AAACD7" wp14:editId="0DB5B60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0D342" id="Rectangle 23" o:spid="_x0000_s1026" style="position:absolute;margin-left:-1.5pt;margin-top:13.15pt;width:468.7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77777777" w:rsidR="00626DC1" w:rsidRPr="00626DC1" w:rsidRDefault="00626DC1" w:rsidP="00626DC1">
      <w:pPr>
        <w:pStyle w:val="ListParagraph"/>
        <w:numPr>
          <w:ilvl w:val="1"/>
          <w:numId w:val="29"/>
        </w:numPr>
        <w:spacing w:after="0"/>
        <w:rPr>
          <w:b/>
        </w:rPr>
      </w:pPr>
      <w:r w:rsidRPr="00626DC1">
        <w:rPr>
          <w:b/>
        </w:rPr>
        <w:t>System</w:t>
      </w:r>
    </w:p>
    <w:p w14:paraId="296FEF7D" w14:textId="77777777" w:rsidR="00626DC1" w:rsidRDefault="00626DC1" w:rsidP="000D266A">
      <w:pPr>
        <w:spacing w:after="0"/>
        <w:rPr>
          <w:sz w:val="20"/>
        </w:rPr>
      </w:pPr>
    </w:p>
    <w:p w14:paraId="51940851" w14:textId="77777777" w:rsidR="00B85BF7" w:rsidRPr="00C64F3E" w:rsidRDefault="00B85BF7" w:rsidP="00B85BF7">
      <w:pPr>
        <w:pStyle w:val="ListParagraph"/>
        <w:numPr>
          <w:ilvl w:val="2"/>
          <w:numId w:val="33"/>
        </w:numPr>
        <w:spacing w:after="0"/>
        <w:rPr>
          <w:b/>
          <w:sz w:val="18"/>
        </w:rPr>
      </w:pPr>
      <w:r w:rsidRPr="00C64F3E">
        <w:rPr>
          <w:sz w:val="20"/>
        </w:rPr>
        <w:t>The unit shall be complete with a standard microprocessor controlled electronic circuit board.</w:t>
      </w:r>
    </w:p>
    <w:p w14:paraId="370FF381" w14:textId="77777777" w:rsidR="00B85BF7" w:rsidRPr="00C64F3E" w:rsidRDefault="00B85BF7" w:rsidP="00B85BF7">
      <w:pPr>
        <w:spacing w:after="0"/>
        <w:rPr>
          <w:b/>
          <w:sz w:val="20"/>
        </w:rPr>
      </w:pPr>
    </w:p>
    <w:p w14:paraId="79FD5ACD" w14:textId="77777777" w:rsidR="00B85BF7" w:rsidRPr="00C64F3E" w:rsidRDefault="00B85BF7" w:rsidP="00B85BF7">
      <w:pPr>
        <w:pStyle w:val="ListParagraph"/>
        <w:numPr>
          <w:ilvl w:val="2"/>
          <w:numId w:val="33"/>
        </w:numPr>
        <w:spacing w:after="0"/>
        <w:rPr>
          <w:b/>
          <w:sz w:val="18"/>
        </w:rPr>
      </w:pPr>
      <w:r w:rsidRPr="00C64F3E">
        <w:rPr>
          <w:sz w:val="20"/>
        </w:rPr>
        <w:t>The control panel shall be supplied with individual 24 VAC control transformer.</w:t>
      </w:r>
    </w:p>
    <w:p w14:paraId="07915A7F" w14:textId="77777777" w:rsidR="00B85BF7" w:rsidRPr="00C64F3E" w:rsidRDefault="00B85BF7" w:rsidP="00EE54AB">
      <w:pPr>
        <w:pStyle w:val="ListParagraph"/>
        <w:spacing w:after="0"/>
        <w:rPr>
          <w:b/>
          <w:sz w:val="20"/>
        </w:rPr>
      </w:pPr>
    </w:p>
    <w:p w14:paraId="6E495C87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0F6F8F32" w14:textId="77777777" w:rsidR="00B85BF7" w:rsidRPr="00C64F3E" w:rsidRDefault="00B85BF7" w:rsidP="00EE54AB">
      <w:pPr>
        <w:pStyle w:val="ListParagraph"/>
        <w:spacing w:after="0"/>
      </w:pPr>
    </w:p>
    <w:p w14:paraId="45D53739" w14:textId="57A6C38C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1FB4592E" w14:textId="77777777" w:rsidR="00B85BF7" w:rsidRPr="00C64F3E" w:rsidRDefault="00B85BF7" w:rsidP="00EE54AB">
      <w:pPr>
        <w:pStyle w:val="ListParagraph"/>
        <w:spacing w:after="0"/>
        <w:rPr>
          <w:b/>
          <w:sz w:val="20"/>
        </w:rPr>
      </w:pPr>
    </w:p>
    <w:p w14:paraId="64CDFA86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4D10C517" w14:textId="77777777" w:rsidR="00B85BF7" w:rsidRPr="00C64F3E" w:rsidRDefault="00B85BF7" w:rsidP="00EE54AB">
      <w:pPr>
        <w:pStyle w:val="ListParagraph"/>
        <w:numPr>
          <w:ilvl w:val="0"/>
          <w:numId w:val="34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1765D81A" w14:textId="77777777" w:rsidR="00B85BF7" w:rsidRPr="00C64F3E" w:rsidRDefault="00B85BF7" w:rsidP="00EE54AB">
      <w:pPr>
        <w:pStyle w:val="ListParagraph"/>
        <w:numPr>
          <w:ilvl w:val="0"/>
          <w:numId w:val="34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392021A1" w14:textId="77777777" w:rsidR="00B85BF7" w:rsidRPr="00C64F3E" w:rsidRDefault="00B85BF7" w:rsidP="00EE54AB">
      <w:pPr>
        <w:spacing w:after="0"/>
        <w:rPr>
          <w:sz w:val="20"/>
        </w:rPr>
      </w:pPr>
    </w:p>
    <w:p w14:paraId="20B70292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27EA4FCA" w14:textId="77777777" w:rsidR="00B85BF7" w:rsidRPr="00C64F3E" w:rsidRDefault="00B85BF7" w:rsidP="00EE54AB">
      <w:pPr>
        <w:pStyle w:val="ListParagraph"/>
        <w:spacing w:after="0"/>
        <w:rPr>
          <w:sz w:val="20"/>
        </w:rPr>
      </w:pPr>
    </w:p>
    <w:p w14:paraId="6303CD6D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23ECAEA8" w14:textId="77777777" w:rsidR="00B85BF7" w:rsidRPr="00C64F3E" w:rsidRDefault="00B85BF7" w:rsidP="00EE54AB">
      <w:pPr>
        <w:pStyle w:val="ListParagraph"/>
        <w:spacing w:after="0"/>
        <w:rPr>
          <w:sz w:val="20"/>
        </w:rPr>
      </w:pPr>
    </w:p>
    <w:p w14:paraId="49F537A0" w14:textId="77777777" w:rsidR="00B85BF7" w:rsidRPr="00C64F3E" w:rsidRDefault="00B85BF7" w:rsidP="00EE54AB">
      <w:pPr>
        <w:pStyle w:val="ListParagraph"/>
        <w:numPr>
          <w:ilvl w:val="2"/>
          <w:numId w:val="33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5F63D1BC" w14:textId="77777777" w:rsidR="00B85BF7" w:rsidRPr="00C64F3E" w:rsidRDefault="00B85BF7" w:rsidP="00EE54AB">
      <w:pPr>
        <w:spacing w:after="0"/>
        <w:ind w:firstLine="720"/>
        <w:rPr>
          <w:b/>
          <w:sz w:val="20"/>
          <w:u w:val="single"/>
        </w:rPr>
      </w:pPr>
    </w:p>
    <w:p w14:paraId="1372069F" w14:textId="77777777" w:rsidR="00B85BF7" w:rsidRPr="002969C0" w:rsidRDefault="00B85BF7" w:rsidP="00EE54AB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0EDBE85" w14:textId="77777777" w:rsidR="00761391" w:rsidRDefault="00761391" w:rsidP="00761391">
      <w:pPr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6A3A2FE" wp14:editId="1EB0B80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79E4F" id="Rectangle 24" o:spid="_x0000_s1026" style="position:absolute;margin-left:-1.5pt;margin-top:13.15pt;width:468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26D7BF64" w14:textId="77777777" w:rsidR="00761391" w:rsidRPr="00761391" w:rsidRDefault="00761391" w:rsidP="00761391">
      <w:pPr>
        <w:pStyle w:val="ListParagraph"/>
        <w:numPr>
          <w:ilvl w:val="1"/>
          <w:numId w:val="29"/>
        </w:numPr>
        <w:spacing w:after="0"/>
        <w:rPr>
          <w:b/>
        </w:rPr>
      </w:pPr>
      <w:r w:rsidRPr="00761391">
        <w:rPr>
          <w:b/>
        </w:rPr>
        <w:t>Alarms</w:t>
      </w:r>
    </w:p>
    <w:p w14:paraId="6D072C0D" w14:textId="77777777" w:rsidR="00761391" w:rsidRDefault="00761391" w:rsidP="00761391">
      <w:pPr>
        <w:spacing w:after="0"/>
        <w:rPr>
          <w:sz w:val="20"/>
        </w:rPr>
      </w:pPr>
    </w:p>
    <w:p w14:paraId="0A6951FA" w14:textId="77777777" w:rsidR="00761391" w:rsidRDefault="00761391" w:rsidP="00761391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676D008E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Coil Temperature</w:t>
      </w:r>
    </w:p>
    <w:p w14:paraId="15832415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29888BD7" w:rsidR="00761391" w:rsidRPr="00761391" w:rsidRDefault="00761391" w:rsidP="00761391">
      <w:pPr>
        <w:pStyle w:val="ListParagraph"/>
        <w:numPr>
          <w:ilvl w:val="0"/>
          <w:numId w:val="32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sectPr w:rsidR="00761391" w:rsidRPr="00761391" w:rsidSect="00EE54AB">
      <w:headerReference w:type="default" r:id="rId11"/>
      <w:footerReference w:type="default" r:id="rId12"/>
      <w:pgSz w:w="12240" w:h="15840"/>
      <w:pgMar w:top="1134" w:right="1134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E22E" w14:textId="77777777" w:rsidR="004A25D8" w:rsidRDefault="004A25D8" w:rsidP="00153508">
      <w:pPr>
        <w:spacing w:after="0" w:line="240" w:lineRule="auto"/>
      </w:pPr>
      <w:r>
        <w:separator/>
      </w:r>
    </w:p>
  </w:endnote>
  <w:endnote w:type="continuationSeparator" w:id="0">
    <w:p w14:paraId="42585B90" w14:textId="77777777" w:rsidR="004A25D8" w:rsidRDefault="004A25D8" w:rsidP="001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1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8827" w14:textId="77777777" w:rsidR="00153508" w:rsidRDefault="00153508" w:rsidP="0015350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241898A8" wp14:editId="5EA535CD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480185" cy="318770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8A21919" w14:textId="77777777" w:rsidR="00153508" w:rsidRDefault="00153508" w:rsidP="00153508">
    <w:pPr>
      <w:pStyle w:val="Footer"/>
    </w:pPr>
  </w:p>
  <w:p w14:paraId="2655FEE7" w14:textId="03C8C3BF" w:rsidR="00153508" w:rsidRDefault="00153508" w:rsidP="00153508">
    <w:pPr>
      <w:pStyle w:val="Footer"/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1C410F">
      <w:rPr>
        <w:rFonts w:cs="Arial"/>
        <w:sz w:val="12"/>
        <w:szCs w:val="12"/>
      </w:rPr>
      <w:t>December 2024</w:t>
    </w:r>
  </w:p>
  <w:p w14:paraId="6BD18F9B" w14:textId="77777777" w:rsidR="00153508" w:rsidRDefault="0015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5E2EC" w14:textId="77777777" w:rsidR="004A25D8" w:rsidRDefault="004A25D8" w:rsidP="00153508">
      <w:pPr>
        <w:spacing w:after="0" w:line="240" w:lineRule="auto"/>
      </w:pPr>
      <w:r>
        <w:separator/>
      </w:r>
    </w:p>
  </w:footnote>
  <w:footnote w:type="continuationSeparator" w:id="0">
    <w:p w14:paraId="2736F416" w14:textId="77777777" w:rsidR="004A25D8" w:rsidRDefault="004A25D8" w:rsidP="0015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C549" w14:textId="77777777" w:rsidR="00153508" w:rsidRDefault="00153508">
    <w:pPr>
      <w:pStyle w:val="Header"/>
    </w:pPr>
    <w:proofErr w:type="spellStart"/>
    <w:r>
      <w:t>SpaceKeeper</w:t>
    </w:r>
    <w:proofErr w:type="spellEnd"/>
    <w:r>
      <w:t xml:space="preserve"> </w:t>
    </w:r>
    <w:r w:rsidR="007735E5">
      <w:t>Vertica</w:t>
    </w:r>
    <w:r>
      <w:t>l Bulldog 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6DC"/>
    <w:multiLevelType w:val="multilevel"/>
    <w:tmpl w:val="E4EAA3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243175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B02FC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DC45F5"/>
    <w:multiLevelType w:val="hybridMultilevel"/>
    <w:tmpl w:val="3A927E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C2380"/>
    <w:multiLevelType w:val="hybridMultilevel"/>
    <w:tmpl w:val="331621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C716A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DE5407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1A1F43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631EDC"/>
    <w:multiLevelType w:val="multilevel"/>
    <w:tmpl w:val="01824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025F4F"/>
    <w:multiLevelType w:val="multilevel"/>
    <w:tmpl w:val="2E1C62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672E8E"/>
    <w:multiLevelType w:val="multilevel"/>
    <w:tmpl w:val="1F08B6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66072EB"/>
    <w:multiLevelType w:val="hybridMultilevel"/>
    <w:tmpl w:val="ECB6A1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F01044"/>
    <w:multiLevelType w:val="hybridMultilevel"/>
    <w:tmpl w:val="88C6B9DA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33797702"/>
    <w:multiLevelType w:val="multilevel"/>
    <w:tmpl w:val="4D00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824E08"/>
    <w:multiLevelType w:val="hybridMultilevel"/>
    <w:tmpl w:val="ADD427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B1102C"/>
    <w:multiLevelType w:val="multilevel"/>
    <w:tmpl w:val="8326CA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E478D3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D50160"/>
    <w:multiLevelType w:val="hybridMultilevel"/>
    <w:tmpl w:val="B99C24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E32C5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5A2396"/>
    <w:multiLevelType w:val="hybridMultilevel"/>
    <w:tmpl w:val="C396E1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E42E04"/>
    <w:multiLevelType w:val="multilevel"/>
    <w:tmpl w:val="A6988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F92EE7"/>
    <w:multiLevelType w:val="hybridMultilevel"/>
    <w:tmpl w:val="0F881C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5298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D4A1E80"/>
    <w:multiLevelType w:val="multilevel"/>
    <w:tmpl w:val="457E6F7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D51C5C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83376F"/>
    <w:multiLevelType w:val="hybridMultilevel"/>
    <w:tmpl w:val="9F74B65C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 w15:restartNumberingAfterBreak="0">
    <w:nsid w:val="72AE5A3F"/>
    <w:multiLevelType w:val="hybridMultilevel"/>
    <w:tmpl w:val="FDB472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0F65C9"/>
    <w:multiLevelType w:val="multilevel"/>
    <w:tmpl w:val="1F08B6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6AC00CC"/>
    <w:multiLevelType w:val="multilevel"/>
    <w:tmpl w:val="A69880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B80C74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E563E7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DB56376"/>
    <w:multiLevelType w:val="multilevel"/>
    <w:tmpl w:val="01824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48455871">
    <w:abstractNumId w:val="12"/>
  </w:num>
  <w:num w:numId="2" w16cid:durableId="1464812092">
    <w:abstractNumId w:val="4"/>
  </w:num>
  <w:num w:numId="3" w16cid:durableId="103161322">
    <w:abstractNumId w:val="23"/>
  </w:num>
  <w:num w:numId="4" w16cid:durableId="1714112192">
    <w:abstractNumId w:val="7"/>
  </w:num>
  <w:num w:numId="5" w16cid:durableId="541595000">
    <w:abstractNumId w:val="6"/>
  </w:num>
  <w:num w:numId="6" w16cid:durableId="392656798">
    <w:abstractNumId w:val="26"/>
  </w:num>
  <w:num w:numId="7" w16cid:durableId="310912544">
    <w:abstractNumId w:val="24"/>
  </w:num>
  <w:num w:numId="8" w16cid:durableId="1733113143">
    <w:abstractNumId w:val="14"/>
  </w:num>
  <w:num w:numId="9" w16cid:durableId="94861258">
    <w:abstractNumId w:val="2"/>
  </w:num>
  <w:num w:numId="10" w16cid:durableId="707753939">
    <w:abstractNumId w:val="20"/>
  </w:num>
  <w:num w:numId="11" w16cid:durableId="707990841">
    <w:abstractNumId w:val="3"/>
  </w:num>
  <w:num w:numId="12" w16cid:durableId="1904876703">
    <w:abstractNumId w:val="32"/>
  </w:num>
  <w:num w:numId="13" w16cid:durableId="1246037334">
    <w:abstractNumId w:val="31"/>
  </w:num>
  <w:num w:numId="14" w16cid:durableId="1954091642">
    <w:abstractNumId w:val="5"/>
  </w:num>
  <w:num w:numId="15" w16cid:durableId="1951542448">
    <w:abstractNumId w:val="19"/>
  </w:num>
  <w:num w:numId="16" w16cid:durableId="1697194833">
    <w:abstractNumId w:val="18"/>
  </w:num>
  <w:num w:numId="17" w16cid:durableId="60447185">
    <w:abstractNumId w:val="1"/>
  </w:num>
  <w:num w:numId="18" w16cid:durableId="155001563">
    <w:abstractNumId w:val="9"/>
  </w:num>
  <w:num w:numId="19" w16cid:durableId="1297833874">
    <w:abstractNumId w:val="29"/>
  </w:num>
  <w:num w:numId="20" w16cid:durableId="1468549571">
    <w:abstractNumId w:val="15"/>
  </w:num>
  <w:num w:numId="21" w16cid:durableId="1639530762">
    <w:abstractNumId w:val="13"/>
  </w:num>
  <w:num w:numId="22" w16cid:durableId="1822961272">
    <w:abstractNumId w:val="10"/>
  </w:num>
  <w:num w:numId="23" w16cid:durableId="1857228721">
    <w:abstractNumId w:val="30"/>
  </w:num>
  <w:num w:numId="24" w16cid:durableId="1155218096">
    <w:abstractNumId w:val="22"/>
  </w:num>
  <w:num w:numId="25" w16cid:durableId="2087072968">
    <w:abstractNumId w:val="25"/>
  </w:num>
  <w:num w:numId="26" w16cid:durableId="851184931">
    <w:abstractNumId w:val="28"/>
  </w:num>
  <w:num w:numId="27" w16cid:durableId="1299605744">
    <w:abstractNumId w:val="16"/>
  </w:num>
  <w:num w:numId="28" w16cid:durableId="47193780">
    <w:abstractNumId w:val="0"/>
  </w:num>
  <w:num w:numId="29" w16cid:durableId="1254432754">
    <w:abstractNumId w:val="33"/>
  </w:num>
  <w:num w:numId="30" w16cid:durableId="847405403">
    <w:abstractNumId w:val="21"/>
  </w:num>
  <w:num w:numId="31" w16cid:durableId="1263756949">
    <w:abstractNumId w:val="8"/>
  </w:num>
  <w:num w:numId="32" w16cid:durableId="1170563709">
    <w:abstractNumId w:val="27"/>
  </w:num>
  <w:num w:numId="33" w16cid:durableId="1343557280">
    <w:abstractNumId w:val="11"/>
  </w:num>
  <w:num w:numId="34" w16cid:durableId="17884238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8"/>
    <w:rsid w:val="00042B41"/>
    <w:rsid w:val="00075A64"/>
    <w:rsid w:val="000B7CBC"/>
    <w:rsid w:val="000D266A"/>
    <w:rsid w:val="000D4147"/>
    <w:rsid w:val="00153508"/>
    <w:rsid w:val="001C410F"/>
    <w:rsid w:val="001D2BA3"/>
    <w:rsid w:val="0025002C"/>
    <w:rsid w:val="00254E51"/>
    <w:rsid w:val="0029729A"/>
    <w:rsid w:val="002D6113"/>
    <w:rsid w:val="00362E4D"/>
    <w:rsid w:val="00391DE3"/>
    <w:rsid w:val="003E3095"/>
    <w:rsid w:val="00404991"/>
    <w:rsid w:val="00440D15"/>
    <w:rsid w:val="00492C7A"/>
    <w:rsid w:val="004A25D8"/>
    <w:rsid w:val="004A496E"/>
    <w:rsid w:val="004B1539"/>
    <w:rsid w:val="004F07BD"/>
    <w:rsid w:val="0050163A"/>
    <w:rsid w:val="00502A9F"/>
    <w:rsid w:val="00523087"/>
    <w:rsid w:val="00540D52"/>
    <w:rsid w:val="0058228C"/>
    <w:rsid w:val="00591691"/>
    <w:rsid w:val="005D6341"/>
    <w:rsid w:val="005F0611"/>
    <w:rsid w:val="00626DC1"/>
    <w:rsid w:val="00647330"/>
    <w:rsid w:val="00657446"/>
    <w:rsid w:val="00675CA8"/>
    <w:rsid w:val="00690F0C"/>
    <w:rsid w:val="006E15FF"/>
    <w:rsid w:val="006E5C3F"/>
    <w:rsid w:val="00712AFA"/>
    <w:rsid w:val="0073525F"/>
    <w:rsid w:val="00761391"/>
    <w:rsid w:val="007735E5"/>
    <w:rsid w:val="0078118D"/>
    <w:rsid w:val="007C008E"/>
    <w:rsid w:val="00844EFD"/>
    <w:rsid w:val="00845917"/>
    <w:rsid w:val="00855E84"/>
    <w:rsid w:val="00886578"/>
    <w:rsid w:val="00893B75"/>
    <w:rsid w:val="008A020E"/>
    <w:rsid w:val="008C3BAB"/>
    <w:rsid w:val="008D798E"/>
    <w:rsid w:val="009017F0"/>
    <w:rsid w:val="009537E5"/>
    <w:rsid w:val="00980569"/>
    <w:rsid w:val="00990034"/>
    <w:rsid w:val="00A32D1E"/>
    <w:rsid w:val="00A4190C"/>
    <w:rsid w:val="00A501A0"/>
    <w:rsid w:val="00A94848"/>
    <w:rsid w:val="00AA2DB4"/>
    <w:rsid w:val="00AA68F2"/>
    <w:rsid w:val="00AC7499"/>
    <w:rsid w:val="00B06506"/>
    <w:rsid w:val="00B2463B"/>
    <w:rsid w:val="00B361A5"/>
    <w:rsid w:val="00B85BF7"/>
    <w:rsid w:val="00B96E29"/>
    <w:rsid w:val="00BF32F6"/>
    <w:rsid w:val="00BF36B8"/>
    <w:rsid w:val="00C30E48"/>
    <w:rsid w:val="00C36FAE"/>
    <w:rsid w:val="00C625B3"/>
    <w:rsid w:val="00CC592F"/>
    <w:rsid w:val="00D3073B"/>
    <w:rsid w:val="00D41549"/>
    <w:rsid w:val="00D6676E"/>
    <w:rsid w:val="00DB6A4D"/>
    <w:rsid w:val="00DD51DC"/>
    <w:rsid w:val="00DE60B9"/>
    <w:rsid w:val="00DE726E"/>
    <w:rsid w:val="00E178F8"/>
    <w:rsid w:val="00EE54AB"/>
    <w:rsid w:val="00F06AFD"/>
    <w:rsid w:val="00F248DE"/>
    <w:rsid w:val="0DA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D1F"/>
  <w15:chartTrackingRefBased/>
  <w15:docId w15:val="{1D571FE9-7ECA-4898-923A-44B8E81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153508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53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3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08"/>
  </w:style>
  <w:style w:type="paragraph" w:styleId="Footer">
    <w:name w:val="footer"/>
    <w:basedOn w:val="Normal"/>
    <w:link w:val="Foot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179AD1173934CB35925D8E1E42C51" ma:contentTypeVersion="18" ma:contentTypeDescription="Create a new document." ma:contentTypeScope="" ma:versionID="fa3b337bd3f073bb5bb3900a27b6c54f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765a14be3a56c842044b36fbd523875d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DA861-38EB-443E-8A41-19639E7A20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4407F-9657-45A1-B770-FB29AD6E34D6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customXml/itemProps3.xml><?xml version="1.0" encoding="utf-8"?>
<ds:datastoreItem xmlns:ds="http://schemas.openxmlformats.org/officeDocument/2006/customXml" ds:itemID="{C403819B-9697-43E6-89DF-FB0A181E0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AF13C-D972-462F-8A1E-E276AB24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cp:lastPrinted>2024-11-04T13:45:00Z</cp:lastPrinted>
  <dcterms:created xsi:type="dcterms:W3CDTF">2025-02-24T22:34:00Z</dcterms:created>
  <dcterms:modified xsi:type="dcterms:W3CDTF">2025-02-24T22:34:00Z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576200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2024-10-29T12:30:26Z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78c8d71f-7226-4386-a0b0-5bccc1079005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