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7BBE" w14:textId="59AE5C03" w:rsidR="00153508" w:rsidRDefault="00153508" w:rsidP="00153508">
      <w:pPr>
        <w:spacing w:after="0"/>
        <w:rPr>
          <w:b/>
          <w:sz w:val="24"/>
        </w:rPr>
      </w:pPr>
      <w:proofErr w:type="spellStart"/>
      <w:r>
        <w:rPr>
          <w:b/>
          <w:sz w:val="24"/>
        </w:rPr>
        <w:t>SpaceKeeper</w:t>
      </w:r>
      <w:proofErr w:type="spellEnd"/>
      <w:r>
        <w:rPr>
          <w:b/>
          <w:sz w:val="24"/>
        </w:rPr>
        <w:t xml:space="preserve"> Horizontal</w:t>
      </w:r>
      <w:r w:rsidR="004765FC">
        <w:rPr>
          <w:b/>
          <w:sz w:val="24"/>
        </w:rPr>
        <w:t xml:space="preserve"> - </w:t>
      </w:r>
      <w:r>
        <w:rPr>
          <w:b/>
          <w:sz w:val="24"/>
        </w:rPr>
        <w:t>Model “SKH” Guide Specifications</w:t>
      </w:r>
    </w:p>
    <w:p w14:paraId="672A6659" w14:textId="77777777" w:rsidR="00153508" w:rsidRDefault="00153508" w:rsidP="00153508">
      <w:pPr>
        <w:spacing w:after="0"/>
        <w:rPr>
          <w:b/>
          <w:sz w:val="24"/>
        </w:rPr>
      </w:pPr>
    </w:p>
    <w:p w14:paraId="796A74FD" w14:textId="77777777" w:rsidR="00153508" w:rsidRPr="00437F16" w:rsidRDefault="00153508" w:rsidP="00153508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153508" w:rsidRDefault="00153508" w:rsidP="00153508">
      <w:pPr>
        <w:spacing w:after="0"/>
        <w:rPr>
          <w:b/>
          <w:sz w:val="20"/>
        </w:rPr>
      </w:pPr>
    </w:p>
    <w:p w14:paraId="7192CF1D" w14:textId="320C363F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E92040">
        <w:rPr>
          <w:rFonts w:ascii="Calibri" w:hAnsi="Calibri" w:cs="Arial"/>
          <w:sz w:val="20"/>
        </w:rPr>
        <w:t xml:space="preserve">The HVAC system is based on </w:t>
      </w:r>
      <w:r w:rsidRPr="004513C0">
        <w:rPr>
          <w:rFonts w:ascii="Calibri" w:hAnsi="Calibri" w:cs="Arial"/>
          <w:sz w:val="20"/>
        </w:rPr>
        <w:t>B</w:t>
      </w:r>
      <w:r w:rsidR="001F7F26">
        <w:rPr>
          <w:rFonts w:ascii="Calibri" w:hAnsi="Calibri" w:cs="Arial"/>
          <w:sz w:val="20"/>
        </w:rPr>
        <w:t>ULLDOG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153508" w:rsidRPr="00A45602" w:rsidRDefault="00153508" w:rsidP="00153508">
      <w:pPr>
        <w:spacing w:after="0"/>
        <w:rPr>
          <w:b/>
          <w:sz w:val="16"/>
          <w:szCs w:val="16"/>
        </w:rPr>
      </w:pPr>
    </w:p>
    <w:p w14:paraId="26B65304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15350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0F829E26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16FD658E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91611D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40B2AEEB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7DB3B342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19637AB6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531A2F52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13E72D6C" w14:textId="5C545214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>
        <w:rPr>
          <w:rFonts w:ascii="Calibri" w:hAnsi="Calibri" w:cs="Arial"/>
          <w:sz w:val="20"/>
        </w:rPr>
        <w:t xml:space="preserve">Commissioning of the </w:t>
      </w:r>
      <w:r w:rsidR="00FA1526" w:rsidRPr="008F14CF">
        <w:rPr>
          <w:rFonts w:eastAsia="Times New Roman" w:cs="Times New Roman"/>
          <w:snapToGrid w:val="0"/>
          <w:sz w:val="20"/>
          <w:szCs w:val="20"/>
        </w:rPr>
        <w:t>BUL</w:t>
      </w:r>
      <w:r w:rsidR="00FA1526">
        <w:rPr>
          <w:rFonts w:eastAsia="Times New Roman" w:cs="Times New Roman"/>
          <w:snapToGrid w:val="0"/>
          <w:sz w:val="20"/>
          <w:szCs w:val="20"/>
        </w:rPr>
        <w:t>L</w:t>
      </w:r>
      <w:r w:rsidR="00FA1526" w:rsidRPr="008F14CF">
        <w:rPr>
          <w:rFonts w:eastAsia="Times New Roman" w:cs="Times New Roman"/>
          <w:snapToGrid w:val="0"/>
          <w:sz w:val="20"/>
          <w:szCs w:val="20"/>
        </w:rPr>
        <w:t>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6039F8D3" w14:textId="77777777" w:rsidR="00153508" w:rsidRPr="00153508" w:rsidRDefault="00153508" w:rsidP="00153508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>
        <w:rPr>
          <w:b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153508" w:rsidRPr="00A45602" w:rsidRDefault="00153508" w:rsidP="00153508">
      <w:pPr>
        <w:pStyle w:val="ListParagraph"/>
        <w:rPr>
          <w:b/>
          <w:sz w:val="16"/>
          <w:szCs w:val="16"/>
        </w:rPr>
      </w:pPr>
    </w:p>
    <w:p w14:paraId="3656B9AB" w14:textId="36D42DE4" w:rsidR="00153508" w:rsidRPr="00B26DFB" w:rsidRDefault="00153508" w:rsidP="00A45602">
      <w:pPr>
        <w:pStyle w:val="ListParagraph"/>
        <w:numPr>
          <w:ilvl w:val="1"/>
          <w:numId w:val="5"/>
        </w:numPr>
        <w:spacing w:after="0"/>
        <w:rPr>
          <w:b/>
          <w:sz w:val="20"/>
        </w:rPr>
      </w:pPr>
      <w:r w:rsidRPr="00A45602">
        <w:rPr>
          <w:rFonts w:ascii="Calibri" w:hAnsi="Calibri" w:cs="Arial"/>
          <w:sz w:val="20"/>
        </w:rPr>
        <w:t xml:space="preserve">  Alternate proposals shall include consideration for equipment space requirements, pipe and equipment sizing, electrical installation impact, operation costs, sound implications and redesign fees.</w:t>
      </w:r>
    </w:p>
    <w:p w14:paraId="60AC1CEB" w14:textId="77777777" w:rsidR="00B26DFB" w:rsidRDefault="00B26DFB" w:rsidP="002457A0">
      <w:pPr>
        <w:spacing w:after="0"/>
        <w:rPr>
          <w:b/>
          <w:sz w:val="20"/>
        </w:rPr>
      </w:pPr>
    </w:p>
    <w:p w14:paraId="55B757EC" w14:textId="77777777" w:rsidR="00921D3A" w:rsidRDefault="00921D3A" w:rsidP="002457A0">
      <w:pPr>
        <w:spacing w:after="0"/>
        <w:rPr>
          <w:b/>
          <w:sz w:val="20"/>
        </w:rPr>
      </w:pPr>
    </w:p>
    <w:p w14:paraId="34472B5A" w14:textId="77777777" w:rsidR="00921D3A" w:rsidRDefault="00921D3A" w:rsidP="002457A0">
      <w:pPr>
        <w:spacing w:after="0"/>
        <w:rPr>
          <w:b/>
          <w:sz w:val="20"/>
        </w:rPr>
      </w:pPr>
    </w:p>
    <w:p w14:paraId="0752E33D" w14:textId="77777777" w:rsidR="00921D3A" w:rsidRDefault="00921D3A" w:rsidP="002457A0">
      <w:pPr>
        <w:spacing w:after="0"/>
        <w:rPr>
          <w:b/>
          <w:sz w:val="20"/>
        </w:rPr>
      </w:pPr>
    </w:p>
    <w:p w14:paraId="0058C17E" w14:textId="77777777" w:rsidR="00921D3A" w:rsidRDefault="00921D3A" w:rsidP="002457A0">
      <w:pPr>
        <w:spacing w:after="0"/>
        <w:rPr>
          <w:b/>
          <w:sz w:val="20"/>
        </w:rPr>
      </w:pPr>
    </w:p>
    <w:p w14:paraId="70221B33" w14:textId="77777777" w:rsidR="00921D3A" w:rsidRDefault="00921D3A" w:rsidP="002457A0">
      <w:pPr>
        <w:spacing w:after="0"/>
        <w:rPr>
          <w:b/>
          <w:sz w:val="20"/>
        </w:rPr>
      </w:pPr>
    </w:p>
    <w:p w14:paraId="5B55911E" w14:textId="77777777" w:rsidR="00921D3A" w:rsidRDefault="00921D3A" w:rsidP="002457A0">
      <w:pPr>
        <w:spacing w:after="0"/>
        <w:rPr>
          <w:b/>
          <w:sz w:val="20"/>
        </w:rPr>
      </w:pPr>
    </w:p>
    <w:p w14:paraId="1520D111" w14:textId="77777777" w:rsidR="00921D3A" w:rsidRDefault="00921D3A" w:rsidP="002457A0">
      <w:pPr>
        <w:spacing w:after="0"/>
        <w:rPr>
          <w:b/>
          <w:sz w:val="20"/>
        </w:rPr>
      </w:pPr>
    </w:p>
    <w:p w14:paraId="75AA36DA" w14:textId="77777777" w:rsidR="00921D3A" w:rsidRDefault="00921D3A" w:rsidP="002457A0">
      <w:pPr>
        <w:spacing w:after="0"/>
        <w:rPr>
          <w:b/>
          <w:sz w:val="20"/>
        </w:rPr>
      </w:pPr>
    </w:p>
    <w:p w14:paraId="15B2012C" w14:textId="77777777" w:rsidR="00921D3A" w:rsidRDefault="00921D3A" w:rsidP="002457A0">
      <w:pPr>
        <w:spacing w:after="0"/>
        <w:rPr>
          <w:b/>
          <w:sz w:val="20"/>
        </w:rPr>
      </w:pPr>
    </w:p>
    <w:p w14:paraId="0018F02C" w14:textId="77777777" w:rsidR="00921D3A" w:rsidRDefault="00921D3A" w:rsidP="002457A0">
      <w:pPr>
        <w:spacing w:after="0"/>
        <w:rPr>
          <w:b/>
          <w:sz w:val="20"/>
        </w:rPr>
      </w:pPr>
    </w:p>
    <w:p w14:paraId="5CE739F1" w14:textId="77777777" w:rsidR="00921D3A" w:rsidRDefault="00921D3A" w:rsidP="002457A0">
      <w:pPr>
        <w:spacing w:after="0"/>
        <w:rPr>
          <w:b/>
          <w:sz w:val="20"/>
        </w:rPr>
      </w:pPr>
    </w:p>
    <w:p w14:paraId="70834F3A" w14:textId="77777777" w:rsidR="00921D3A" w:rsidRDefault="00921D3A" w:rsidP="002457A0">
      <w:pPr>
        <w:spacing w:after="0"/>
        <w:rPr>
          <w:b/>
          <w:sz w:val="20"/>
        </w:rPr>
      </w:pPr>
    </w:p>
    <w:p w14:paraId="623D9386" w14:textId="77777777" w:rsidR="00921D3A" w:rsidRDefault="00921D3A" w:rsidP="002457A0">
      <w:pPr>
        <w:spacing w:after="0"/>
        <w:rPr>
          <w:b/>
          <w:sz w:val="20"/>
        </w:rPr>
      </w:pPr>
    </w:p>
    <w:p w14:paraId="21EDF717" w14:textId="77777777" w:rsidR="00921D3A" w:rsidRDefault="00921D3A" w:rsidP="002457A0">
      <w:pPr>
        <w:spacing w:after="0"/>
        <w:rPr>
          <w:b/>
          <w:sz w:val="20"/>
        </w:rPr>
      </w:pPr>
    </w:p>
    <w:p w14:paraId="72CE10A2" w14:textId="77777777" w:rsidR="00921D3A" w:rsidRDefault="00921D3A" w:rsidP="002457A0">
      <w:pPr>
        <w:spacing w:after="0"/>
        <w:rPr>
          <w:b/>
          <w:sz w:val="20"/>
        </w:rPr>
      </w:pPr>
    </w:p>
    <w:p w14:paraId="33E11B4D" w14:textId="77777777" w:rsidR="00921D3A" w:rsidRPr="002457A0" w:rsidRDefault="00921D3A" w:rsidP="002457A0">
      <w:pPr>
        <w:spacing w:after="0"/>
        <w:rPr>
          <w:b/>
          <w:sz w:val="20"/>
        </w:rPr>
      </w:pPr>
    </w:p>
    <w:p w14:paraId="3BB72E61" w14:textId="77777777" w:rsidR="00A45602" w:rsidRPr="00A45602" w:rsidRDefault="00A45602" w:rsidP="00A45602">
      <w:pPr>
        <w:spacing w:after="0"/>
        <w:rPr>
          <w:b/>
          <w:sz w:val="20"/>
        </w:rPr>
      </w:pPr>
    </w:p>
    <w:p w14:paraId="1A0D66ED" w14:textId="77777777" w:rsidR="00153508" w:rsidRPr="00437F16" w:rsidRDefault="00153508" w:rsidP="00153508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65807F76" w14:textId="77777777" w:rsidR="00153508" w:rsidRPr="00153508" w:rsidRDefault="00153508" w:rsidP="00A45602">
      <w:pPr>
        <w:spacing w:after="0"/>
        <w:rPr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5422E" wp14:editId="54E999B5">
                <wp:simplePos x="0" y="0"/>
                <wp:positionH relativeFrom="margin">
                  <wp:posOffset>-19050</wp:posOffset>
                </wp:positionH>
                <wp:positionV relativeFrom="paragraph">
                  <wp:posOffset>173355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185BD" id="Rectangle 3" o:spid="_x0000_s1026" style="position:absolute;margin-left:-1.5pt;margin-top:13.6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C3qIkP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153508" w:rsidRPr="00153508" w:rsidRDefault="00153508" w:rsidP="00153508">
      <w:pPr>
        <w:pStyle w:val="ListParagraph"/>
        <w:numPr>
          <w:ilvl w:val="1"/>
          <w:numId w:val="8"/>
        </w:numPr>
        <w:spacing w:after="0"/>
        <w:rPr>
          <w:b/>
        </w:rPr>
      </w:pPr>
      <w:r w:rsidRPr="00153508">
        <w:rPr>
          <w:b/>
        </w:rPr>
        <w:t>Housing</w:t>
      </w:r>
    </w:p>
    <w:p w14:paraId="45FB0818" w14:textId="77777777" w:rsidR="00153508" w:rsidRDefault="00153508" w:rsidP="00153508">
      <w:pPr>
        <w:spacing w:after="0"/>
        <w:rPr>
          <w:b/>
          <w:sz w:val="20"/>
        </w:rPr>
      </w:pPr>
    </w:p>
    <w:p w14:paraId="27D8353E" w14:textId="77777777" w:rsidR="00153508" w:rsidRPr="00153508" w:rsidRDefault="00153508" w:rsidP="004765FC">
      <w:pPr>
        <w:pStyle w:val="ListParagraph"/>
        <w:numPr>
          <w:ilvl w:val="2"/>
          <w:numId w:val="8"/>
        </w:numPr>
        <w:spacing w:after="0"/>
        <w:rPr>
          <w:b/>
          <w:sz w:val="20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panels for maximum service access</w:t>
      </w:r>
      <w:r>
        <w:rPr>
          <w:rFonts w:ascii="Calibri" w:hAnsi="Calibri"/>
          <w:sz w:val="20"/>
        </w:rPr>
        <w:t>.</w:t>
      </w:r>
    </w:p>
    <w:p w14:paraId="049F31CB" w14:textId="77777777" w:rsidR="00153508" w:rsidRPr="00A45602" w:rsidRDefault="00153508" w:rsidP="004765FC">
      <w:pPr>
        <w:spacing w:after="0"/>
        <w:rPr>
          <w:b/>
          <w:sz w:val="16"/>
          <w:szCs w:val="16"/>
        </w:rPr>
      </w:pPr>
    </w:p>
    <w:p w14:paraId="08D63F22" w14:textId="77777777" w:rsidR="00153508" w:rsidRPr="00153508" w:rsidRDefault="00153508" w:rsidP="004765FC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unit shall be fabricated with heavy gauge steel with all Interior of cabinet line</w:t>
      </w:r>
      <w:r>
        <w:rPr>
          <w:rFonts w:ascii="Calibri" w:hAnsi="Calibri"/>
          <w:sz w:val="20"/>
        </w:rPr>
        <w:t>d with 1/2” acoustic insulation.</w:t>
      </w:r>
    </w:p>
    <w:p w14:paraId="53128261" w14:textId="77777777" w:rsidR="00153508" w:rsidRPr="00A45602" w:rsidRDefault="00153508" w:rsidP="004765FC">
      <w:pPr>
        <w:pStyle w:val="ListParagraph"/>
        <w:spacing w:after="0"/>
        <w:rPr>
          <w:sz w:val="16"/>
          <w:szCs w:val="16"/>
        </w:rPr>
      </w:pPr>
    </w:p>
    <w:p w14:paraId="6FC8DBAD" w14:textId="31B8648B" w:rsidR="00153508" w:rsidRPr="004765FC" w:rsidRDefault="00153508" w:rsidP="004765FC">
      <w:pPr>
        <w:spacing w:after="0"/>
        <w:rPr>
          <w:rFonts w:ascii="Calibri" w:hAnsi="Calibri"/>
          <w:sz w:val="20"/>
        </w:rPr>
      </w:pPr>
      <w:r w:rsidRPr="004765FC">
        <w:rPr>
          <w:rFonts w:ascii="Calibri" w:hAnsi="Calibri"/>
          <w:b/>
          <w:bCs/>
          <w:sz w:val="20"/>
        </w:rPr>
        <w:t>*(O</w:t>
      </w:r>
      <w:r w:rsidR="00DD69FB" w:rsidRPr="004765FC">
        <w:rPr>
          <w:rFonts w:ascii="Calibri" w:hAnsi="Calibri"/>
          <w:b/>
          <w:bCs/>
          <w:sz w:val="20"/>
        </w:rPr>
        <w:t>ptional</w:t>
      </w:r>
      <w:r w:rsidRPr="004765FC">
        <w:rPr>
          <w:rFonts w:ascii="Calibri" w:hAnsi="Calibri"/>
          <w:b/>
          <w:bCs/>
          <w:sz w:val="20"/>
        </w:rPr>
        <w:t>)</w:t>
      </w:r>
      <w:r w:rsidRPr="004765FC">
        <w:rPr>
          <w:rFonts w:ascii="Calibri" w:hAnsi="Calibri"/>
          <w:sz w:val="20"/>
        </w:rPr>
        <w:t xml:space="preserve"> Additional acoustical liner </w:t>
      </w:r>
      <w:r w:rsidR="004765FC">
        <w:rPr>
          <w:rFonts w:ascii="Calibri" w:hAnsi="Calibri"/>
          <w:sz w:val="20"/>
        </w:rPr>
        <w:t xml:space="preserve">can </w:t>
      </w:r>
      <w:r w:rsidRPr="004765FC">
        <w:rPr>
          <w:rFonts w:ascii="Calibri" w:hAnsi="Calibri"/>
          <w:sz w:val="20"/>
        </w:rPr>
        <w:t>be used to line the inside compressor base to provide additional sound attenuation.</w:t>
      </w:r>
    </w:p>
    <w:p w14:paraId="62486C05" w14:textId="77777777" w:rsidR="00153508" w:rsidRPr="00A45602" w:rsidRDefault="00153508" w:rsidP="004765FC">
      <w:pPr>
        <w:spacing w:after="0"/>
        <w:rPr>
          <w:sz w:val="16"/>
          <w:szCs w:val="16"/>
        </w:rPr>
      </w:pPr>
    </w:p>
    <w:p w14:paraId="3F023300" w14:textId="77777777" w:rsidR="00153508" w:rsidRPr="00153508" w:rsidRDefault="00153508" w:rsidP="004765FC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4101652C" w14:textId="77777777" w:rsidR="00153508" w:rsidRPr="00A45602" w:rsidRDefault="00153508" w:rsidP="004765FC">
      <w:pPr>
        <w:spacing w:after="0"/>
        <w:rPr>
          <w:sz w:val="16"/>
          <w:szCs w:val="16"/>
        </w:rPr>
      </w:pPr>
    </w:p>
    <w:p w14:paraId="4B083FE1" w14:textId="77777777" w:rsidR="00893B75" w:rsidRPr="00893B75" w:rsidRDefault="00893B75" w:rsidP="004765FC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B99056E" w14:textId="77777777" w:rsidR="00893B75" w:rsidRPr="00A45602" w:rsidRDefault="00893B75" w:rsidP="004765FC">
      <w:pPr>
        <w:pStyle w:val="ListParagraph"/>
        <w:spacing w:after="0"/>
        <w:rPr>
          <w:sz w:val="16"/>
          <w:szCs w:val="16"/>
        </w:rPr>
      </w:pPr>
    </w:p>
    <w:p w14:paraId="6DD635A9" w14:textId="77777777" w:rsidR="00893B75" w:rsidRPr="00844EFD" w:rsidRDefault="00844EFD" w:rsidP="004765FC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unit shall be provided complete with hanging brackets and rubber isolation</w:t>
      </w:r>
      <w:r>
        <w:rPr>
          <w:rFonts w:ascii="Calibri" w:hAnsi="Calibri"/>
          <w:sz w:val="20"/>
        </w:rPr>
        <w:t>.</w:t>
      </w:r>
    </w:p>
    <w:p w14:paraId="1299C43A" w14:textId="77777777" w:rsidR="00844EFD" w:rsidRPr="00A45602" w:rsidRDefault="00844EFD" w:rsidP="004765FC">
      <w:pPr>
        <w:pStyle w:val="ListParagraph"/>
        <w:spacing w:after="0"/>
        <w:rPr>
          <w:sz w:val="16"/>
          <w:szCs w:val="16"/>
        </w:rPr>
      </w:pPr>
    </w:p>
    <w:p w14:paraId="3D25A624" w14:textId="77777777" w:rsidR="00844EFD" w:rsidRPr="00844EFD" w:rsidRDefault="00844EFD" w:rsidP="004765FC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546151">
        <w:rPr>
          <w:rFonts w:ascii="Calibri" w:hAnsi="Calibri"/>
          <w:sz w:val="20"/>
        </w:rPr>
        <w:t>The cabinet shall be field convertible from straight through air supply discharge to end supply air discharge configuration</w:t>
      </w:r>
      <w:r>
        <w:rPr>
          <w:rFonts w:ascii="Calibri" w:hAnsi="Calibri"/>
          <w:sz w:val="20"/>
        </w:rPr>
        <w:t>.</w:t>
      </w:r>
    </w:p>
    <w:p w14:paraId="1FAF2D24" w14:textId="77777777" w:rsidR="00844EFD" w:rsidRPr="00844EFD" w:rsidRDefault="00844EFD" w:rsidP="004765FC">
      <w:pPr>
        <w:pStyle w:val="ListParagraph"/>
        <w:spacing w:after="0"/>
        <w:rPr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38B05A" wp14:editId="28D25479">
                <wp:simplePos x="0" y="0"/>
                <wp:positionH relativeFrom="margin">
                  <wp:posOffset>-19050</wp:posOffset>
                </wp:positionH>
                <wp:positionV relativeFrom="paragraph">
                  <wp:posOffset>163830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F657E" id="Rectangle 1" o:spid="_x0000_s1026" style="position:absolute;margin-left:-1.5pt;margin-top:12.9pt;width:468.7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CLlyu3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844EFD" w:rsidRPr="00844EFD" w:rsidRDefault="00844EFD" w:rsidP="00844EFD">
      <w:pPr>
        <w:pStyle w:val="ListParagraph"/>
        <w:numPr>
          <w:ilvl w:val="1"/>
          <w:numId w:val="8"/>
        </w:numPr>
        <w:spacing w:after="0"/>
        <w:rPr>
          <w:b/>
        </w:rPr>
      </w:pPr>
      <w:r w:rsidRPr="00844EFD">
        <w:rPr>
          <w:b/>
        </w:rPr>
        <w:t>Blower and Motor</w:t>
      </w:r>
    </w:p>
    <w:p w14:paraId="4DDBEF00" w14:textId="77777777" w:rsidR="00844EFD" w:rsidRPr="00A45602" w:rsidRDefault="00844EFD" w:rsidP="00844EFD">
      <w:pPr>
        <w:spacing w:after="0"/>
        <w:rPr>
          <w:b/>
          <w:sz w:val="16"/>
          <w:szCs w:val="16"/>
        </w:rPr>
      </w:pPr>
    </w:p>
    <w:p w14:paraId="33ADEE47" w14:textId="77777777" w:rsidR="00844EFD" w:rsidRPr="00844EFD" w:rsidRDefault="00844EFD" w:rsidP="004765FC">
      <w:pPr>
        <w:pStyle w:val="ListParagraph"/>
        <w:numPr>
          <w:ilvl w:val="2"/>
          <w:numId w:val="8"/>
        </w:numPr>
        <w:spacing w:after="0"/>
        <w:rPr>
          <w:b/>
          <w:sz w:val="20"/>
        </w:rPr>
      </w:pPr>
      <w:r w:rsidRPr="00EE2445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3461D779" w14:textId="77777777" w:rsidR="00844EFD" w:rsidRPr="00A45602" w:rsidRDefault="00844EFD" w:rsidP="004765FC">
      <w:pPr>
        <w:spacing w:after="0"/>
        <w:rPr>
          <w:b/>
          <w:sz w:val="16"/>
          <w:szCs w:val="16"/>
        </w:rPr>
      </w:pPr>
    </w:p>
    <w:p w14:paraId="78341CB0" w14:textId="77777777" w:rsidR="00EC27D2" w:rsidRPr="00EC27D2" w:rsidRDefault="00844EFD" w:rsidP="004765FC">
      <w:pPr>
        <w:pStyle w:val="ListParagraph"/>
        <w:numPr>
          <w:ilvl w:val="2"/>
          <w:numId w:val="8"/>
        </w:numPr>
        <w:spacing w:after="0"/>
        <w:rPr>
          <w:b/>
          <w:sz w:val="20"/>
        </w:rPr>
      </w:pPr>
      <w:r w:rsidRPr="00EE2445">
        <w:rPr>
          <w:rFonts w:ascii="Calibri" w:hAnsi="Calibri"/>
          <w:sz w:val="20"/>
        </w:rPr>
        <w:t>The blower shall be statically and dynamically balance</w:t>
      </w:r>
      <w:r>
        <w:rPr>
          <w:rFonts w:ascii="Calibri" w:hAnsi="Calibri"/>
          <w:sz w:val="20"/>
        </w:rPr>
        <w:t>d.</w:t>
      </w:r>
    </w:p>
    <w:p w14:paraId="023D8434" w14:textId="77777777" w:rsidR="00EC27D2" w:rsidRPr="00A45602" w:rsidRDefault="00EC27D2" w:rsidP="004765FC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0FB78278" w14:textId="126BACD6" w:rsidR="00844EFD" w:rsidRPr="00EC27D2" w:rsidRDefault="009D1221" w:rsidP="004765FC">
      <w:pPr>
        <w:pStyle w:val="ListParagraph"/>
        <w:numPr>
          <w:ilvl w:val="2"/>
          <w:numId w:val="8"/>
        </w:numPr>
        <w:spacing w:after="0"/>
        <w:rPr>
          <w:b/>
          <w:sz w:val="20"/>
        </w:rPr>
      </w:pPr>
      <w:r w:rsidRPr="00EC27D2">
        <w:rPr>
          <w:rFonts w:ascii="Calibri" w:hAnsi="Calibri"/>
          <w:sz w:val="20"/>
        </w:rPr>
        <w:t xml:space="preserve">The blower </w:t>
      </w:r>
      <w:r w:rsidR="009B739B">
        <w:rPr>
          <w:rFonts w:ascii="Calibri" w:hAnsi="Calibri"/>
          <w:sz w:val="20"/>
        </w:rPr>
        <w:t xml:space="preserve">shall be </w:t>
      </w:r>
      <w:r w:rsidRPr="00EC27D2">
        <w:rPr>
          <w:rFonts w:ascii="Calibri" w:hAnsi="Calibri"/>
          <w:sz w:val="20"/>
        </w:rPr>
        <w:t>directly driven by an EC motor that has an integral thermal overload protection for units up to size 060</w:t>
      </w:r>
      <w:r w:rsidR="00EC27D2">
        <w:rPr>
          <w:rFonts w:ascii="Calibri" w:hAnsi="Calibri"/>
          <w:sz w:val="20"/>
        </w:rPr>
        <w:t xml:space="preserve">. </w:t>
      </w:r>
    </w:p>
    <w:p w14:paraId="1FC39945" w14:textId="77777777" w:rsidR="00844EFD" w:rsidRPr="00A45602" w:rsidRDefault="00844EFD" w:rsidP="004765FC">
      <w:pPr>
        <w:spacing w:after="0"/>
        <w:rPr>
          <w:b/>
          <w:sz w:val="16"/>
          <w:szCs w:val="16"/>
        </w:rPr>
      </w:pPr>
    </w:p>
    <w:p w14:paraId="34CE0A41" w14:textId="69F43DCE" w:rsidR="00844EFD" w:rsidRPr="004307B2" w:rsidRDefault="004307B2" w:rsidP="004765FC">
      <w:pPr>
        <w:pStyle w:val="ListParagraph"/>
        <w:numPr>
          <w:ilvl w:val="2"/>
          <w:numId w:val="8"/>
        </w:numPr>
        <w:spacing w:after="0"/>
        <w:rPr>
          <w:b/>
          <w:bCs/>
          <w:sz w:val="20"/>
          <w:szCs w:val="20"/>
        </w:rPr>
      </w:pPr>
      <w:r w:rsidRPr="00645002">
        <w:rPr>
          <w:rFonts w:ascii="Calibri" w:hAnsi="Calibri"/>
          <w:sz w:val="20"/>
        </w:rPr>
        <w:t xml:space="preserve">The blower shall be belt driven by a three-phase motor with integral thermal overload protection </w:t>
      </w:r>
      <w:r>
        <w:rPr>
          <w:rFonts w:ascii="Calibri" w:hAnsi="Calibri"/>
          <w:sz w:val="20"/>
        </w:rPr>
        <w:t xml:space="preserve">and equipped with a variable frequency drive (VFD) </w:t>
      </w:r>
      <w:r w:rsidRPr="00645002">
        <w:rPr>
          <w:rFonts w:ascii="Calibri" w:hAnsi="Calibri"/>
          <w:sz w:val="20"/>
        </w:rPr>
        <w:t>for unit size</w:t>
      </w:r>
      <w:r w:rsidR="009B739B">
        <w:rPr>
          <w:rFonts w:ascii="Calibri" w:hAnsi="Calibri"/>
          <w:sz w:val="20"/>
        </w:rPr>
        <w:t>d</w:t>
      </w:r>
      <w:r w:rsidRPr="00645002">
        <w:rPr>
          <w:rFonts w:ascii="Calibri" w:hAnsi="Calibri"/>
          <w:sz w:val="20"/>
        </w:rPr>
        <w:t xml:space="preserve"> 070 - 100.</w:t>
      </w:r>
      <w:r w:rsidR="00BC317C" w:rsidRPr="00BC317C">
        <w:rPr>
          <w:rFonts w:ascii="Calibri" w:hAnsi="Calibri"/>
          <w:sz w:val="20"/>
        </w:rPr>
        <w:t xml:space="preserve"> </w:t>
      </w:r>
      <w:r w:rsidR="00BC317C" w:rsidRPr="0024634F">
        <w:rPr>
          <w:rFonts w:ascii="Calibri" w:hAnsi="Calibri"/>
          <w:sz w:val="20"/>
        </w:rPr>
        <w:t>The belt drive blower motor fan speed shall be adjustable by means of the VFD</w:t>
      </w:r>
      <w:r w:rsidR="00BC317C">
        <w:rPr>
          <w:rFonts w:ascii="Calibri" w:hAnsi="Calibri"/>
          <w:sz w:val="20"/>
        </w:rPr>
        <w:t>.</w:t>
      </w:r>
    </w:p>
    <w:p w14:paraId="17F7C8C6" w14:textId="77777777" w:rsidR="004307B2" w:rsidRPr="00A45602" w:rsidRDefault="004307B2" w:rsidP="004765FC">
      <w:pPr>
        <w:spacing w:after="0"/>
        <w:rPr>
          <w:b/>
          <w:bCs/>
          <w:sz w:val="16"/>
          <w:szCs w:val="16"/>
        </w:rPr>
      </w:pPr>
    </w:p>
    <w:p w14:paraId="7A3689A2" w14:textId="77777777" w:rsidR="00990034" w:rsidRPr="00990034" w:rsidRDefault="00844EFD" w:rsidP="004765FC">
      <w:pPr>
        <w:pStyle w:val="ListParagraph"/>
        <w:numPr>
          <w:ilvl w:val="2"/>
          <w:numId w:val="8"/>
        </w:numPr>
        <w:spacing w:after="0"/>
        <w:rPr>
          <w:b/>
          <w:sz w:val="20"/>
        </w:rPr>
      </w:pPr>
      <w:r w:rsidRPr="00C7090B">
        <w:rPr>
          <w:rFonts w:ascii="Calibri" w:hAnsi="Calibri"/>
          <w:sz w:val="20"/>
        </w:rPr>
        <w:t>The fan motor shall be open drip proof on all direct drive types and shall be totally enclosed fan cooled for belt driven types</w:t>
      </w:r>
      <w:r>
        <w:rPr>
          <w:rFonts w:ascii="Calibri" w:hAnsi="Calibri"/>
          <w:sz w:val="20"/>
        </w:rPr>
        <w:t>.</w:t>
      </w:r>
    </w:p>
    <w:p w14:paraId="110FFD37" w14:textId="77777777" w:rsidR="00990034" w:rsidRPr="00A45602" w:rsidRDefault="00990034" w:rsidP="00990034">
      <w:pPr>
        <w:spacing w:after="0"/>
        <w:rPr>
          <w:b/>
          <w:sz w:val="16"/>
          <w:szCs w:val="16"/>
        </w:rPr>
      </w:pPr>
    </w:p>
    <w:p w14:paraId="0FBC49A3" w14:textId="77777777" w:rsidR="00990034" w:rsidRPr="00990034" w:rsidRDefault="00990034" w:rsidP="00990034">
      <w:pPr>
        <w:pStyle w:val="ListParagraph"/>
        <w:numPr>
          <w:ilvl w:val="1"/>
          <w:numId w:val="8"/>
        </w:numPr>
        <w:spacing w:after="0"/>
        <w:rPr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65154D" wp14:editId="30EF0078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2CF6" id="Rectangle 5" o:spid="_x0000_s1026" style="position:absolute;margin-left:-1.5pt;margin-top:0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990034">
        <w:rPr>
          <w:b/>
        </w:rPr>
        <w:t>Filter</w:t>
      </w:r>
    </w:p>
    <w:p w14:paraId="6B699379" w14:textId="77777777" w:rsidR="00990034" w:rsidRDefault="00990034" w:rsidP="00990034">
      <w:pPr>
        <w:spacing w:after="0"/>
        <w:rPr>
          <w:sz w:val="20"/>
        </w:rPr>
      </w:pPr>
    </w:p>
    <w:p w14:paraId="6D617079" w14:textId="77777777" w:rsidR="00990034" w:rsidRPr="00990034" w:rsidRDefault="00990034" w:rsidP="00990034">
      <w:pPr>
        <w:pStyle w:val="ListParagraph"/>
        <w:numPr>
          <w:ilvl w:val="2"/>
          <w:numId w:val="8"/>
        </w:numPr>
        <w:spacing w:after="0"/>
        <w:rPr>
          <w:sz w:val="20"/>
        </w:rPr>
      </w:pPr>
      <w:r>
        <w:rPr>
          <w:rFonts w:ascii="Calibri" w:hAnsi="Calibri"/>
          <w:sz w:val="20"/>
        </w:rPr>
        <w:t>T</w:t>
      </w:r>
      <w:r w:rsidRPr="00B6703E">
        <w:rPr>
          <w:rFonts w:ascii="Calibri" w:hAnsi="Calibri"/>
          <w:sz w:val="20"/>
        </w:rPr>
        <w:t>he filter chamber shall be an integral part of the system located on return air path and should be service</w:t>
      </w:r>
      <w:r>
        <w:rPr>
          <w:rFonts w:ascii="Calibri" w:hAnsi="Calibri"/>
          <w:sz w:val="20"/>
        </w:rPr>
        <w:t>able from the front/ rear of the unit.</w:t>
      </w:r>
    </w:p>
    <w:p w14:paraId="3FE9F23F" w14:textId="77777777" w:rsidR="00990034" w:rsidRPr="00A45602" w:rsidRDefault="00990034" w:rsidP="00990034">
      <w:pPr>
        <w:spacing w:after="0"/>
        <w:rPr>
          <w:sz w:val="16"/>
          <w:szCs w:val="16"/>
        </w:rPr>
      </w:pPr>
    </w:p>
    <w:p w14:paraId="59160516" w14:textId="77777777" w:rsidR="00990034" w:rsidRPr="00990034" w:rsidRDefault="00990034" w:rsidP="00990034">
      <w:pPr>
        <w:pStyle w:val="ListParagraph"/>
        <w:numPr>
          <w:ilvl w:val="2"/>
          <w:numId w:val="8"/>
        </w:numPr>
        <w:spacing w:after="0"/>
        <w:rPr>
          <w:sz w:val="20"/>
        </w:rPr>
      </w:pPr>
      <w:r w:rsidRPr="00607231">
        <w:rPr>
          <w:rFonts w:ascii="Calibri" w:hAnsi="Calibri"/>
          <w:sz w:val="20"/>
        </w:rPr>
        <w:t>The filter shall be standard capacity, 1 inch thick “Disposable” type shipped with unit sizes 008-060 and 2” standard on sizes 070 – 100</w:t>
      </w:r>
      <w:r>
        <w:rPr>
          <w:rFonts w:ascii="Calibri" w:hAnsi="Calibri"/>
          <w:sz w:val="20"/>
        </w:rPr>
        <w:t>.</w:t>
      </w:r>
    </w:p>
    <w:p w14:paraId="40DFABF3" w14:textId="77777777" w:rsidR="00A45602" w:rsidRPr="00990034" w:rsidRDefault="00A45602" w:rsidP="00A45602">
      <w:pPr>
        <w:pStyle w:val="ListParagraph"/>
        <w:spacing w:after="0"/>
        <w:rPr>
          <w:sz w:val="20"/>
        </w:rPr>
      </w:pPr>
    </w:p>
    <w:p w14:paraId="24A8DAC5" w14:textId="3FAC4C47" w:rsidR="00990034" w:rsidRPr="00990034" w:rsidRDefault="00990034" w:rsidP="008139F6">
      <w:pPr>
        <w:spacing w:after="0"/>
        <w:rPr>
          <w:rFonts w:ascii="Calibri" w:hAnsi="Calibri"/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8E1F14" wp14:editId="5E235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5128" id="Rectangle 6" o:spid="_x0000_s1026" style="position:absolute;margin-left:0;margin-top:1.15pt;width:468.75pt;height:1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AvxWzv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Pr="00990034">
        <w:rPr>
          <w:rFonts w:ascii="Calibri" w:hAnsi="Calibri"/>
          <w:b/>
        </w:rPr>
        <w:t>Hydronic Heating Loop</w:t>
      </w:r>
    </w:p>
    <w:p w14:paraId="61CDCEAD" w14:textId="77777777" w:rsidR="00990034" w:rsidRDefault="00990034" w:rsidP="00990034">
      <w:pPr>
        <w:spacing w:after="0"/>
        <w:rPr>
          <w:rFonts w:ascii="Calibri" w:hAnsi="Calibri"/>
          <w:sz w:val="20"/>
        </w:rPr>
      </w:pPr>
    </w:p>
    <w:p w14:paraId="72D0550E" w14:textId="77777777" w:rsidR="00990034" w:rsidRDefault="00990034" w:rsidP="00990034">
      <w:pPr>
        <w:pStyle w:val="ListParagraph"/>
        <w:numPr>
          <w:ilvl w:val="2"/>
          <w:numId w:val="8"/>
        </w:numPr>
        <w:spacing w:after="0"/>
        <w:rPr>
          <w:rFonts w:ascii="Calibri" w:hAnsi="Calibri"/>
          <w:sz w:val="20"/>
        </w:rPr>
      </w:pPr>
      <w:r w:rsidRPr="005D6213">
        <w:rPr>
          <w:rFonts w:ascii="Calibri" w:hAnsi="Calibri"/>
          <w:sz w:val="20"/>
        </w:rPr>
        <w:t xml:space="preserve">The refrigerant circuit shall not operate in the </w:t>
      </w:r>
      <w:r>
        <w:rPr>
          <w:rFonts w:ascii="Calibri" w:hAnsi="Calibri"/>
          <w:sz w:val="20"/>
        </w:rPr>
        <w:t>heating mode.</w:t>
      </w:r>
    </w:p>
    <w:p w14:paraId="6BB9E253" w14:textId="77777777" w:rsidR="00990034" w:rsidRDefault="00990034" w:rsidP="00990034">
      <w:pPr>
        <w:spacing w:after="0"/>
        <w:rPr>
          <w:rFonts w:ascii="Calibri" w:hAnsi="Calibri"/>
          <w:sz w:val="20"/>
        </w:rPr>
      </w:pPr>
    </w:p>
    <w:p w14:paraId="65F96814" w14:textId="77777777" w:rsidR="00990034" w:rsidRDefault="00990034" w:rsidP="00990034">
      <w:pPr>
        <w:pStyle w:val="ListParagraph"/>
        <w:numPr>
          <w:ilvl w:val="2"/>
          <w:numId w:val="8"/>
        </w:numPr>
        <w:spacing w:after="0"/>
        <w:rPr>
          <w:rFonts w:ascii="Calibri" w:hAnsi="Calibri"/>
          <w:sz w:val="20"/>
        </w:rPr>
      </w:pPr>
      <w:r w:rsidRPr="005D6213">
        <w:rPr>
          <w:rFonts w:ascii="Calibri" w:hAnsi="Calibri"/>
          <w:sz w:val="20"/>
        </w:rPr>
        <w:t>Heating coil shall be aluminum fin and copper tube construction rated to wit</w:t>
      </w:r>
      <w:r>
        <w:rPr>
          <w:rFonts w:ascii="Calibri" w:hAnsi="Calibri"/>
          <w:sz w:val="20"/>
        </w:rPr>
        <w:t>hstand 300 PSI working pressure.</w:t>
      </w:r>
    </w:p>
    <w:p w14:paraId="7BC45ED7" w14:textId="77777777" w:rsidR="007F3A98" w:rsidRPr="007F3A98" w:rsidRDefault="007F3A98" w:rsidP="004765FC">
      <w:pPr>
        <w:pStyle w:val="ListParagraph"/>
        <w:spacing w:after="0"/>
        <w:rPr>
          <w:rFonts w:ascii="Calibri" w:hAnsi="Calibri"/>
          <w:sz w:val="20"/>
        </w:rPr>
      </w:pPr>
    </w:p>
    <w:p w14:paraId="7DECAD61" w14:textId="12D5688C" w:rsidR="007F3A98" w:rsidRPr="004765FC" w:rsidRDefault="007F3A98" w:rsidP="004765FC">
      <w:pPr>
        <w:spacing w:after="0"/>
        <w:rPr>
          <w:sz w:val="20"/>
        </w:rPr>
      </w:pPr>
      <w:r w:rsidRPr="004765FC">
        <w:rPr>
          <w:b/>
          <w:sz w:val="20"/>
        </w:rPr>
        <w:t xml:space="preserve">*(Optional) </w:t>
      </w:r>
      <w:r w:rsidRPr="004765FC">
        <w:rPr>
          <w:sz w:val="20"/>
        </w:rPr>
        <w:t>The heating coil can be mounted in the reheat position for dehumidification – humidistat by others.</w:t>
      </w:r>
    </w:p>
    <w:p w14:paraId="7C5BD86D" w14:textId="77777777" w:rsidR="0057541F" w:rsidRDefault="0057541F" w:rsidP="007F3A98">
      <w:pPr>
        <w:pStyle w:val="ListParagraph"/>
        <w:spacing w:after="0"/>
        <w:rPr>
          <w:sz w:val="20"/>
        </w:rPr>
      </w:pPr>
    </w:p>
    <w:p w14:paraId="3D4C77B1" w14:textId="77777777" w:rsidR="0057541F" w:rsidRPr="004765FC" w:rsidRDefault="0057541F" w:rsidP="004765FC">
      <w:pPr>
        <w:spacing w:after="0"/>
        <w:rPr>
          <w:sz w:val="20"/>
        </w:rPr>
      </w:pPr>
      <w:r w:rsidRPr="004765FC">
        <w:rPr>
          <w:b/>
          <w:sz w:val="20"/>
        </w:rPr>
        <w:t xml:space="preserve">*(Optional) </w:t>
      </w:r>
      <w:r w:rsidRPr="004765FC">
        <w:rPr>
          <w:sz w:val="20"/>
        </w:rPr>
        <w:t xml:space="preserve">For cooling only units, the heating coil can be omitted. </w:t>
      </w:r>
    </w:p>
    <w:p w14:paraId="39989E96" w14:textId="77777777" w:rsidR="0057541F" w:rsidRPr="00A45602" w:rsidRDefault="0057541F" w:rsidP="00A45602">
      <w:pPr>
        <w:spacing w:after="0"/>
        <w:rPr>
          <w:rFonts w:ascii="Calibri" w:hAnsi="Calibri"/>
          <w:iCs/>
          <w:sz w:val="16"/>
          <w:szCs w:val="16"/>
        </w:rPr>
      </w:pPr>
    </w:p>
    <w:p w14:paraId="67262453" w14:textId="5540EBEE" w:rsidR="0057541F" w:rsidRDefault="0057541F" w:rsidP="00A45602">
      <w:pPr>
        <w:spacing w:after="0"/>
        <w:rPr>
          <w:rFonts w:ascii="Calibri" w:hAnsi="Calibri"/>
          <w:iCs/>
          <w:sz w:val="20"/>
          <w:szCs w:val="20"/>
        </w:rPr>
      </w:pPr>
      <w:r w:rsidRPr="00A45602">
        <w:rPr>
          <w:rFonts w:ascii="Calibri" w:hAnsi="Calibri"/>
          <w:b/>
          <w:bCs/>
          <w:iCs/>
          <w:sz w:val="20"/>
          <w:szCs w:val="20"/>
        </w:rPr>
        <w:t>*(Optional)</w:t>
      </w:r>
      <w:r w:rsidRPr="00A45602">
        <w:rPr>
          <w:rFonts w:ascii="Calibri" w:hAnsi="Calibri"/>
          <w:iCs/>
          <w:sz w:val="20"/>
          <w:szCs w:val="20"/>
        </w:rPr>
        <w:t xml:space="preserve"> Electric Element heater added for additional heat capacity. Element heater will be supplied with a self-resetting thermal safety switch and non-resetting thermal safety fuse (or non-resetting bi-metal thermal safety switch). </w:t>
      </w:r>
    </w:p>
    <w:p w14:paraId="17660375" w14:textId="77777777" w:rsidR="00B26DFB" w:rsidRPr="00A45602" w:rsidRDefault="00B26DFB" w:rsidP="00A45602">
      <w:pPr>
        <w:spacing w:after="0"/>
        <w:rPr>
          <w:sz w:val="20"/>
          <w:szCs w:val="20"/>
        </w:rPr>
      </w:pPr>
    </w:p>
    <w:p w14:paraId="07459315" w14:textId="49D9E48A" w:rsidR="00990034" w:rsidRPr="00A45602" w:rsidRDefault="00990034" w:rsidP="0E736583">
      <w:pPr>
        <w:spacing w:after="0"/>
        <w:rPr>
          <w:rFonts w:ascii="Calibri" w:hAnsi="Calibri"/>
          <w:sz w:val="16"/>
          <w:szCs w:val="16"/>
        </w:rPr>
      </w:pPr>
    </w:p>
    <w:p w14:paraId="132B5B90" w14:textId="77777777" w:rsidR="00990034" w:rsidRPr="00437F16" w:rsidRDefault="00990034" w:rsidP="00990034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 w:rsidR="00BF36B8">
        <w:rPr>
          <w:rFonts w:asciiTheme="minorHAnsi" w:hAnsiTheme="minorHAnsi"/>
          <w:color w:val="1F3864" w:themeColor="accent1" w:themeShade="80"/>
          <w:sz w:val="28"/>
          <w:szCs w:val="28"/>
        </w:rPr>
        <w:t>3: Refrigeration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Parts</w:t>
      </w:r>
    </w:p>
    <w:p w14:paraId="72D56926" w14:textId="333A3A04" w:rsidR="00990034" w:rsidRPr="003B33EE" w:rsidRDefault="00990034" w:rsidP="003B33EE">
      <w:pPr>
        <w:spacing w:after="0"/>
        <w:rPr>
          <w:rFonts w:ascii="Calibri" w:hAnsi="Calibri"/>
          <w:b/>
        </w:rPr>
      </w:pPr>
    </w:p>
    <w:p w14:paraId="20FC5B8C" w14:textId="0E2F585B" w:rsidR="003B33EE" w:rsidRPr="003B33EE" w:rsidRDefault="003B33EE" w:rsidP="003B33EE">
      <w:pPr>
        <w:pStyle w:val="ListParagraph"/>
        <w:numPr>
          <w:ilvl w:val="1"/>
          <w:numId w:val="15"/>
        </w:numPr>
        <w:spacing w:after="0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C50DBD6" wp14:editId="150E494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953125" cy="190500"/>
                <wp:effectExtent l="0" t="0" r="28575" b="19050"/>
                <wp:wrapNone/>
                <wp:docPr id="335262293" name="Rectangle 33526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8B2B5" id="Rectangle 335262293" o:spid="_x0000_s1026" style="position:absolute;margin-left:0;margin-top:1.15pt;width:468.75pt;height:1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AvxWzv3AAAAAU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>
        <w:rPr>
          <w:rFonts w:ascii="Calibri" w:hAnsi="Calibri"/>
          <w:b/>
        </w:rPr>
        <w:t>Refrigeration System</w:t>
      </w:r>
    </w:p>
    <w:p w14:paraId="6DFB9E20" w14:textId="77777777" w:rsidR="00990034" w:rsidRPr="00A45602" w:rsidRDefault="00990034" w:rsidP="00990034">
      <w:pPr>
        <w:spacing w:after="0"/>
        <w:rPr>
          <w:rFonts w:ascii="Calibri" w:hAnsi="Calibri"/>
          <w:b/>
          <w:sz w:val="16"/>
          <w:szCs w:val="16"/>
        </w:rPr>
      </w:pPr>
    </w:p>
    <w:p w14:paraId="2B3A189A" w14:textId="21B9EEB6" w:rsidR="00990034" w:rsidRPr="00BC262F" w:rsidRDefault="00BF36B8" w:rsidP="00BC262F">
      <w:pPr>
        <w:pStyle w:val="ListParagraph"/>
        <w:numPr>
          <w:ilvl w:val="2"/>
          <w:numId w:val="27"/>
        </w:numPr>
        <w:spacing w:after="0"/>
        <w:rPr>
          <w:rFonts w:ascii="Calibri" w:hAnsi="Calibri"/>
          <w:b/>
          <w:sz w:val="20"/>
        </w:rPr>
      </w:pPr>
      <w:r w:rsidRPr="00BC262F">
        <w:rPr>
          <w:rFonts w:ascii="Calibri" w:hAnsi="Calibri"/>
          <w:sz w:val="20"/>
        </w:rPr>
        <w:t>The refrigeration circuit shall be available for operation on non-ozone depleting R4</w:t>
      </w:r>
      <w:r w:rsidR="00252914" w:rsidRPr="00BC262F">
        <w:rPr>
          <w:rFonts w:ascii="Calibri" w:hAnsi="Calibri"/>
          <w:sz w:val="20"/>
        </w:rPr>
        <w:t>54b</w:t>
      </w:r>
      <w:r w:rsidRPr="00BC262F">
        <w:rPr>
          <w:rFonts w:ascii="Calibri" w:hAnsi="Calibri"/>
          <w:sz w:val="20"/>
        </w:rPr>
        <w:t xml:space="preserve"> refrigerant. Refrigeration circuit does not operate in heating mode. </w:t>
      </w:r>
    </w:p>
    <w:p w14:paraId="70DF9E56" w14:textId="77777777" w:rsidR="00BF36B8" w:rsidRPr="00A45602" w:rsidRDefault="00BF36B8" w:rsidP="00BF36B8">
      <w:pPr>
        <w:spacing w:after="0"/>
        <w:rPr>
          <w:rFonts w:ascii="Calibri" w:hAnsi="Calibri"/>
          <w:b/>
          <w:sz w:val="16"/>
          <w:szCs w:val="16"/>
        </w:rPr>
      </w:pPr>
    </w:p>
    <w:p w14:paraId="3EB9D384" w14:textId="77777777" w:rsidR="009B3318" w:rsidRPr="000D266A" w:rsidRDefault="009B3318" w:rsidP="009B3318">
      <w:pPr>
        <w:pStyle w:val="ListParagraph"/>
        <w:numPr>
          <w:ilvl w:val="2"/>
          <w:numId w:val="27"/>
        </w:numPr>
        <w:spacing w:after="0"/>
        <w:rPr>
          <w:sz w:val="20"/>
        </w:rPr>
      </w:pPr>
      <w:r w:rsidRPr="005D6213">
        <w:rPr>
          <w:rFonts w:ascii="Calibri" w:hAnsi="Calibri"/>
          <w:sz w:val="20"/>
        </w:rPr>
        <w:t>The refrigeration circuit shall have the following components</w:t>
      </w:r>
      <w:r>
        <w:rPr>
          <w:rFonts w:ascii="Calibri" w:hAnsi="Calibri"/>
          <w:sz w:val="20"/>
        </w:rPr>
        <w:t>:</w:t>
      </w:r>
    </w:p>
    <w:p w14:paraId="79F43396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Thermal Expansion Valve with external equalizer</w:t>
      </w:r>
    </w:p>
    <w:p w14:paraId="286BEA05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Filter dryer</w:t>
      </w:r>
    </w:p>
    <w:p w14:paraId="4EFD8447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cut-out</w:t>
      </w:r>
    </w:p>
    <w:p w14:paraId="6EC8760D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High pressure service port</w:t>
      </w:r>
    </w:p>
    <w:p w14:paraId="1B65BDE5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cut-out</w:t>
      </w:r>
    </w:p>
    <w:p w14:paraId="2932C6B2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77179D">
        <w:rPr>
          <w:rFonts w:ascii="Calibri" w:hAnsi="Calibri"/>
          <w:sz w:val="20"/>
        </w:rPr>
        <w:t>Low pressure service port</w:t>
      </w:r>
    </w:p>
    <w:p w14:paraId="1BFD5F9A" w14:textId="77777777" w:rsidR="009B3318" w:rsidRPr="000D266A" w:rsidRDefault="009B3318" w:rsidP="009B3318">
      <w:pPr>
        <w:pStyle w:val="ListParagraph"/>
        <w:numPr>
          <w:ilvl w:val="0"/>
          <w:numId w:val="28"/>
        </w:numPr>
        <w:spacing w:after="0"/>
        <w:rPr>
          <w:sz w:val="20"/>
        </w:rPr>
      </w:pPr>
      <w:r w:rsidRPr="00A70B2D">
        <w:rPr>
          <w:rFonts w:ascii="Calibri" w:hAnsi="Calibri"/>
          <w:sz w:val="20"/>
        </w:rPr>
        <w:t xml:space="preserve">Refrigerant Sight glass (on models 070 and </w:t>
      </w:r>
      <w:r>
        <w:rPr>
          <w:rFonts w:ascii="Calibri" w:hAnsi="Calibri"/>
          <w:sz w:val="20"/>
        </w:rPr>
        <w:t>up)</w:t>
      </w:r>
    </w:p>
    <w:p w14:paraId="62494E9E" w14:textId="77777777" w:rsidR="009B3318" w:rsidRPr="00A45602" w:rsidRDefault="009B3318" w:rsidP="009B3318">
      <w:pPr>
        <w:pStyle w:val="ListParagraph"/>
        <w:spacing w:after="0"/>
        <w:ind w:left="1440"/>
        <w:rPr>
          <w:sz w:val="16"/>
          <w:szCs w:val="16"/>
        </w:rPr>
      </w:pPr>
    </w:p>
    <w:p w14:paraId="3159DBAA" w14:textId="77777777" w:rsidR="009B3318" w:rsidRPr="00A45602" w:rsidRDefault="009B3318" w:rsidP="00A45602">
      <w:pPr>
        <w:spacing w:after="0"/>
        <w:rPr>
          <w:rFonts w:ascii="Calibri" w:hAnsi="Calibri"/>
          <w:sz w:val="20"/>
        </w:rPr>
      </w:pPr>
      <w:r w:rsidRPr="00A45602">
        <w:rPr>
          <w:rFonts w:ascii="Calibri" w:hAnsi="Calibri"/>
          <w:b/>
          <w:bCs/>
          <w:sz w:val="20"/>
        </w:rPr>
        <w:t>*(Optional)</w:t>
      </w:r>
      <w:r w:rsidRPr="00A45602">
        <w:rPr>
          <w:rFonts w:ascii="Calibri" w:hAnsi="Calibri"/>
          <w:sz w:val="20"/>
        </w:rPr>
        <w:t xml:space="preserve"> Sight Glass on units up to size 060</w:t>
      </w:r>
    </w:p>
    <w:p w14:paraId="2FFCC00F" w14:textId="2F31E008" w:rsidR="0E736583" w:rsidRPr="00A45602" w:rsidRDefault="0E736583" w:rsidP="00BE7F0F">
      <w:pPr>
        <w:pStyle w:val="ListParagraph"/>
        <w:spacing w:after="0"/>
        <w:ind w:left="1440"/>
        <w:rPr>
          <w:b/>
          <w:bCs/>
          <w:sz w:val="16"/>
          <w:szCs w:val="16"/>
        </w:rPr>
      </w:pPr>
    </w:p>
    <w:p w14:paraId="0990EB03" w14:textId="246D9F94" w:rsidR="00BF36B8" w:rsidRPr="00BC262F" w:rsidRDefault="00BF36B8" w:rsidP="00BC262F">
      <w:pPr>
        <w:pStyle w:val="ListParagraph"/>
        <w:numPr>
          <w:ilvl w:val="2"/>
          <w:numId w:val="27"/>
        </w:numPr>
        <w:spacing w:after="0"/>
        <w:rPr>
          <w:rFonts w:eastAsiaTheme="minorEastAsia"/>
          <w:b/>
          <w:bCs/>
          <w:sz w:val="20"/>
          <w:szCs w:val="20"/>
        </w:rPr>
      </w:pPr>
      <w:r w:rsidRPr="00BC262F">
        <w:rPr>
          <w:rFonts w:ascii="Calibri" w:hAnsi="Calibri"/>
          <w:sz w:val="20"/>
          <w:szCs w:val="20"/>
        </w:rPr>
        <w:t>The service ports shall be located to facilitate field service with unit in place.</w:t>
      </w:r>
    </w:p>
    <w:p w14:paraId="144A5D23" w14:textId="77777777" w:rsidR="00BF36B8" w:rsidRPr="00A45602" w:rsidRDefault="00BF36B8" w:rsidP="00BF36B8">
      <w:pPr>
        <w:spacing w:after="0"/>
        <w:rPr>
          <w:rFonts w:ascii="Calibri" w:hAnsi="Calibri"/>
          <w:b/>
          <w:sz w:val="16"/>
          <w:szCs w:val="16"/>
        </w:rPr>
      </w:pPr>
    </w:p>
    <w:p w14:paraId="44CFB9F8" w14:textId="77777777" w:rsidR="00BF36B8" w:rsidRPr="00BF36B8" w:rsidRDefault="00BF36B8" w:rsidP="00BC262F">
      <w:pPr>
        <w:pStyle w:val="ListParagraph"/>
        <w:numPr>
          <w:ilvl w:val="2"/>
          <w:numId w:val="27"/>
        </w:numPr>
        <w:spacing w:after="0"/>
        <w:rPr>
          <w:rFonts w:ascii="Calibri" w:hAnsi="Calibri"/>
          <w:b/>
          <w:bCs/>
          <w:sz w:val="20"/>
          <w:szCs w:val="20"/>
        </w:rPr>
      </w:pPr>
      <w:r w:rsidRPr="003E49D5">
        <w:rPr>
          <w:rFonts w:ascii="Calibri" w:hAnsi="Calibri"/>
          <w:sz w:val="20"/>
          <w:szCs w:val="20"/>
        </w:rPr>
        <w:t>All refrigerant</w:t>
      </w:r>
      <w:r w:rsidRPr="0E736583">
        <w:rPr>
          <w:rFonts w:ascii="Calibri" w:hAnsi="Calibri"/>
          <w:sz w:val="20"/>
          <w:szCs w:val="20"/>
        </w:rPr>
        <w:t xml:space="preserve"> piping shall be of type ACR copper pipe.</w:t>
      </w:r>
    </w:p>
    <w:p w14:paraId="738610EB" w14:textId="77777777" w:rsidR="00BF36B8" w:rsidRPr="00A45602" w:rsidRDefault="00BF36B8" w:rsidP="00BF36B8">
      <w:pPr>
        <w:pStyle w:val="ListParagraph"/>
        <w:rPr>
          <w:rFonts w:ascii="Calibri" w:hAnsi="Calibri"/>
          <w:b/>
          <w:sz w:val="16"/>
          <w:szCs w:val="16"/>
        </w:rPr>
      </w:pPr>
    </w:p>
    <w:p w14:paraId="2BC19910" w14:textId="77777777" w:rsidR="00BF36B8" w:rsidRPr="00BF36B8" w:rsidRDefault="00BF36B8" w:rsidP="00BC262F">
      <w:pPr>
        <w:pStyle w:val="ListParagraph"/>
        <w:numPr>
          <w:ilvl w:val="2"/>
          <w:numId w:val="27"/>
        </w:numPr>
        <w:spacing w:after="0"/>
        <w:rPr>
          <w:rFonts w:ascii="Calibri" w:hAnsi="Calibri"/>
          <w:b/>
          <w:bCs/>
          <w:sz w:val="20"/>
          <w:szCs w:val="20"/>
        </w:rPr>
      </w:pPr>
      <w:r w:rsidRPr="0E736583">
        <w:rPr>
          <w:rFonts w:ascii="Calibri" w:hAnsi="Calibri"/>
          <w:sz w:val="20"/>
          <w:szCs w:val="20"/>
        </w:rPr>
        <w:t>The refrigerant circuit and components shall be factory assembled in a sealed, leak and performance tested, properly charged system.</w:t>
      </w:r>
    </w:p>
    <w:p w14:paraId="637805D2" w14:textId="77777777" w:rsidR="00BF36B8" w:rsidRPr="00A45602" w:rsidRDefault="00BF36B8" w:rsidP="00BF36B8">
      <w:pPr>
        <w:pStyle w:val="ListParagraph"/>
        <w:rPr>
          <w:rFonts w:ascii="Calibri" w:hAnsi="Calibri"/>
          <w:b/>
          <w:sz w:val="16"/>
          <w:szCs w:val="16"/>
        </w:rPr>
      </w:pPr>
    </w:p>
    <w:p w14:paraId="64A8A70B" w14:textId="77777777" w:rsidR="00BF36B8" w:rsidRP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b/>
          <w:bCs/>
          <w:sz w:val="20"/>
          <w:szCs w:val="20"/>
        </w:rPr>
      </w:pPr>
      <w:r w:rsidRPr="0E736583">
        <w:rPr>
          <w:rFonts w:ascii="Calibri" w:hAnsi="Calibri"/>
          <w:sz w:val="20"/>
          <w:szCs w:val="20"/>
        </w:rPr>
        <w:t>The sealed refrigerant circuit shall be certified for 600 PSIG working condensing pressure.</w:t>
      </w:r>
    </w:p>
    <w:p w14:paraId="5F0705AA" w14:textId="472413B6" w:rsidR="00BF36B8" w:rsidRPr="00BF36B8" w:rsidRDefault="00BF36B8" w:rsidP="00BF36B8">
      <w:pPr>
        <w:pStyle w:val="ListParagraph"/>
        <w:rPr>
          <w:rFonts w:ascii="Calibri" w:hAnsi="Calibri"/>
          <w:b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B453A5" wp14:editId="50F9C51F">
                <wp:simplePos x="0" y="0"/>
                <wp:positionH relativeFrom="margin">
                  <wp:posOffset>-19050</wp:posOffset>
                </wp:positionH>
                <wp:positionV relativeFrom="paragraph">
                  <wp:posOffset>170180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36B37" id="Rectangle 8" o:spid="_x0000_s1026" style="position:absolute;margin-left:-1.5pt;margin-top:13.4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IiXAhj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5F6E40B" w14:textId="77777777" w:rsidR="00BF36B8" w:rsidRPr="00BF36B8" w:rsidRDefault="00BF36B8" w:rsidP="00BC262F">
      <w:pPr>
        <w:pStyle w:val="ListParagraph"/>
        <w:numPr>
          <w:ilvl w:val="1"/>
          <w:numId w:val="27"/>
        </w:numPr>
        <w:spacing w:after="0"/>
        <w:rPr>
          <w:rFonts w:ascii="Calibri" w:hAnsi="Calibri"/>
          <w:b/>
        </w:rPr>
      </w:pPr>
      <w:r w:rsidRPr="00BF36B8">
        <w:rPr>
          <w:rFonts w:ascii="Calibri" w:hAnsi="Calibri"/>
          <w:b/>
        </w:rPr>
        <w:t>Compressor</w:t>
      </w:r>
    </w:p>
    <w:p w14:paraId="463F29E8" w14:textId="77777777" w:rsidR="00BF36B8" w:rsidRPr="00A45602" w:rsidRDefault="00BF36B8" w:rsidP="00BF36B8">
      <w:pPr>
        <w:spacing w:after="0"/>
        <w:rPr>
          <w:rFonts w:ascii="Calibri" w:hAnsi="Calibri"/>
          <w:sz w:val="16"/>
          <w:szCs w:val="16"/>
        </w:rPr>
      </w:pPr>
    </w:p>
    <w:p w14:paraId="3B7B4B86" w14:textId="4503D0CB" w:rsidR="00BF36B8" w:rsidRDefault="00BF36B8" w:rsidP="00BC262F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  <w:szCs w:val="20"/>
        </w:rPr>
      </w:pPr>
      <w:r w:rsidRPr="0E736583">
        <w:rPr>
          <w:rFonts w:ascii="Calibri" w:hAnsi="Calibri"/>
          <w:sz w:val="20"/>
          <w:szCs w:val="20"/>
        </w:rPr>
        <w:t>The compressor shall be sealed hermetic rotary type for sizes 008 – 018 and hermetic scroll type for sizes 020 and above.</w:t>
      </w:r>
    </w:p>
    <w:p w14:paraId="03A79BEC" w14:textId="77777777" w:rsidR="009F7E51" w:rsidRPr="00A45602" w:rsidRDefault="009F7E51" w:rsidP="009F7E51">
      <w:pPr>
        <w:pStyle w:val="ListParagraph"/>
        <w:spacing w:after="0"/>
        <w:ind w:left="360" w:firstLine="360"/>
        <w:rPr>
          <w:rFonts w:ascii="Calibri" w:hAnsi="Calibri"/>
          <w:b/>
          <w:bCs/>
          <w:sz w:val="16"/>
          <w:szCs w:val="16"/>
        </w:rPr>
      </w:pPr>
    </w:p>
    <w:p w14:paraId="7E32CDAD" w14:textId="21CAFF0F" w:rsidR="009F7E51" w:rsidRPr="00A45602" w:rsidRDefault="009F7E51" w:rsidP="00A45602">
      <w:pPr>
        <w:spacing w:after="0"/>
        <w:rPr>
          <w:rFonts w:ascii="Calibri" w:hAnsi="Calibri"/>
          <w:sz w:val="20"/>
        </w:rPr>
      </w:pPr>
      <w:r w:rsidRPr="00A45602">
        <w:rPr>
          <w:rFonts w:ascii="Calibri" w:hAnsi="Calibri"/>
          <w:b/>
          <w:bCs/>
          <w:sz w:val="20"/>
        </w:rPr>
        <w:t>*(Optional)</w:t>
      </w:r>
      <w:r w:rsidRPr="00A45602">
        <w:rPr>
          <w:rFonts w:ascii="Calibri" w:hAnsi="Calibri"/>
          <w:sz w:val="20"/>
        </w:rPr>
        <w:t xml:space="preserve"> sizes 024 – 060 can be ordered with two-stage hermetic scroll compressors.</w:t>
      </w:r>
    </w:p>
    <w:p w14:paraId="7E095317" w14:textId="77777777" w:rsidR="009F7E51" w:rsidRPr="00A45602" w:rsidRDefault="009F7E51" w:rsidP="00A45602">
      <w:pPr>
        <w:pStyle w:val="ListParagraph"/>
        <w:spacing w:after="0"/>
        <w:ind w:left="360"/>
        <w:rPr>
          <w:sz w:val="16"/>
          <w:szCs w:val="16"/>
        </w:rPr>
      </w:pPr>
    </w:p>
    <w:p w14:paraId="46C59344" w14:textId="77777777" w:rsidR="009F7E51" w:rsidRPr="00A45602" w:rsidRDefault="009F7E51" w:rsidP="00A45602">
      <w:pPr>
        <w:spacing w:after="0"/>
        <w:rPr>
          <w:rFonts w:ascii="Calibri" w:hAnsi="Calibri"/>
          <w:sz w:val="20"/>
        </w:rPr>
      </w:pPr>
      <w:r w:rsidRPr="00A45602">
        <w:rPr>
          <w:rFonts w:ascii="Calibri" w:hAnsi="Calibri"/>
          <w:b/>
          <w:bCs/>
          <w:sz w:val="20"/>
        </w:rPr>
        <w:t>*(Optional)</w:t>
      </w:r>
      <w:r w:rsidRPr="00A45602">
        <w:rPr>
          <w:rFonts w:ascii="Calibri" w:hAnsi="Calibri"/>
          <w:sz w:val="20"/>
        </w:rPr>
        <w:t xml:space="preserve"> sizes 070 and up can be ordered with tandem scroll set or dual refrigeration circuits</w:t>
      </w:r>
    </w:p>
    <w:p w14:paraId="5630AD66" w14:textId="77777777" w:rsidR="00BF36B8" w:rsidRPr="00A45602" w:rsidRDefault="00BF36B8" w:rsidP="00A45602">
      <w:pPr>
        <w:spacing w:after="0"/>
        <w:rPr>
          <w:rFonts w:ascii="Calibri" w:hAnsi="Calibri"/>
          <w:sz w:val="16"/>
          <w:szCs w:val="16"/>
        </w:rPr>
      </w:pPr>
    </w:p>
    <w:p w14:paraId="1DD9037A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61829076" w14:textId="77777777" w:rsidR="00BF36B8" w:rsidRPr="00A45602" w:rsidRDefault="00BF36B8" w:rsidP="00A45602">
      <w:pPr>
        <w:spacing w:after="0"/>
        <w:rPr>
          <w:rFonts w:ascii="Calibri" w:hAnsi="Calibri"/>
          <w:sz w:val="16"/>
          <w:szCs w:val="16"/>
        </w:rPr>
      </w:pPr>
    </w:p>
    <w:p w14:paraId="3F702E85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2BA226A1" w14:textId="77777777" w:rsidR="00BF36B8" w:rsidRPr="00A45602" w:rsidRDefault="00BF36B8" w:rsidP="00A45602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0CC8801C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523BDC">
        <w:rPr>
          <w:rFonts w:ascii="Calibri" w:hAnsi="Calibri"/>
          <w:sz w:val="20"/>
        </w:rPr>
        <w:t>The compressor shall not operate in the heating mode</w:t>
      </w:r>
      <w:r>
        <w:rPr>
          <w:rFonts w:ascii="Calibri" w:hAnsi="Calibri"/>
          <w:sz w:val="20"/>
        </w:rPr>
        <w:t>.</w:t>
      </w:r>
    </w:p>
    <w:p w14:paraId="17AD93B2" w14:textId="77777777" w:rsidR="00BF36B8" w:rsidRPr="00A45602" w:rsidRDefault="00BF36B8" w:rsidP="00A45602">
      <w:pPr>
        <w:pStyle w:val="ListParagraph"/>
        <w:spacing w:after="0"/>
        <w:rPr>
          <w:rFonts w:ascii="Calibri" w:hAnsi="Calibri"/>
          <w:sz w:val="16"/>
          <w:szCs w:val="16"/>
        </w:rPr>
      </w:pPr>
    </w:p>
    <w:p w14:paraId="3D3D5B1F" w14:textId="08D8D50F" w:rsidR="00A45602" w:rsidRPr="00A45602" w:rsidRDefault="00BF36B8" w:rsidP="00BF36B8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523BDC">
        <w:rPr>
          <w:rFonts w:ascii="Calibri" w:hAnsi="Calibri"/>
          <w:sz w:val="20"/>
        </w:rPr>
        <w:t xml:space="preserve">The </w:t>
      </w:r>
      <w:r w:rsidR="00903F9B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4A496E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8139F6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42682589" w14:textId="5E2EDD94" w:rsidR="00BF36B8" w:rsidRPr="00BF36B8" w:rsidRDefault="00BF36B8" w:rsidP="00BF36B8">
      <w:pPr>
        <w:pStyle w:val="ListParagraph"/>
        <w:rPr>
          <w:rFonts w:ascii="Calibri" w:hAnsi="Calibri"/>
          <w:sz w:val="20"/>
        </w:rPr>
      </w:pPr>
    </w:p>
    <w:p w14:paraId="024EAE42" w14:textId="46F75F4A" w:rsidR="00BF36B8" w:rsidRPr="00BF36B8" w:rsidRDefault="00A45602" w:rsidP="00BC262F">
      <w:pPr>
        <w:pStyle w:val="ListParagraph"/>
        <w:numPr>
          <w:ilvl w:val="1"/>
          <w:numId w:val="27"/>
        </w:numPr>
        <w:spacing w:after="0"/>
        <w:rPr>
          <w:rFonts w:ascii="Calibri" w:hAnsi="Calibri"/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0BAEB7" wp14:editId="1B0F82A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A3E7" id="Rectangle 9" o:spid="_x0000_s1026" style="position:absolute;margin-left:0;margin-top:.85pt;width:468.75pt;height:1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" fillcolor="#8eaadb [1940]" strokecolor="#8eaadb [1940]" strokeweight="1pt">
                <w10:wrap anchorx="margin"/>
              </v:rect>
            </w:pict>
          </mc:Fallback>
        </mc:AlternateContent>
      </w:r>
      <w:r w:rsidR="00BF36B8" w:rsidRPr="00BF36B8">
        <w:rPr>
          <w:rFonts w:ascii="Calibri" w:hAnsi="Calibri"/>
          <w:b/>
        </w:rPr>
        <w:t>Direct Expansion Evaporator Coil</w:t>
      </w:r>
    </w:p>
    <w:p w14:paraId="0DE4B5B7" w14:textId="77777777" w:rsidR="00BF36B8" w:rsidRDefault="00BF36B8" w:rsidP="00A45602">
      <w:pPr>
        <w:spacing w:after="0"/>
        <w:rPr>
          <w:rFonts w:ascii="Calibri" w:hAnsi="Calibri"/>
          <w:sz w:val="20"/>
        </w:rPr>
      </w:pPr>
    </w:p>
    <w:p w14:paraId="01708BBA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</w:t>
      </w:r>
      <w:r>
        <w:rPr>
          <w:rFonts w:ascii="Calibri" w:hAnsi="Calibri"/>
          <w:sz w:val="20"/>
        </w:rPr>
        <w:t>nstruction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66204FF1" w14:textId="77777777" w:rsidR="00BF36B8" w:rsidRDefault="00BF36B8" w:rsidP="00A45602">
      <w:pPr>
        <w:spacing w:after="0"/>
        <w:rPr>
          <w:rFonts w:ascii="Calibri" w:hAnsi="Calibri"/>
          <w:sz w:val="20"/>
        </w:rPr>
      </w:pPr>
    </w:p>
    <w:p w14:paraId="3E9CE7D3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2DBF0D7D" w14:textId="77777777" w:rsidR="00BF36B8" w:rsidRPr="00BF36B8" w:rsidRDefault="00BF36B8" w:rsidP="00A45602">
      <w:pPr>
        <w:pStyle w:val="ListParagraph"/>
        <w:spacing w:after="0"/>
        <w:rPr>
          <w:rFonts w:ascii="Calibri" w:hAnsi="Calibri"/>
          <w:sz w:val="20"/>
        </w:rPr>
      </w:pPr>
    </w:p>
    <w:p w14:paraId="4D8939A0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645002">
        <w:rPr>
          <w:rFonts w:ascii="Calibri" w:hAnsi="Calibri"/>
          <w:sz w:val="20"/>
        </w:rPr>
        <w:t xml:space="preserve">A </w:t>
      </w:r>
      <w:r w:rsidR="004A496E" w:rsidRPr="00645002">
        <w:rPr>
          <w:rFonts w:ascii="Calibri" w:hAnsi="Calibri"/>
          <w:sz w:val="20"/>
        </w:rPr>
        <w:t>Stainless-Steel</w:t>
      </w:r>
      <w:r w:rsidRPr="00645002">
        <w:rPr>
          <w:rFonts w:ascii="Calibri" w:hAnsi="Calibri"/>
          <w:sz w:val="20"/>
        </w:rPr>
        <w:t xml:space="preserve"> insulated condensate drain pan shall be provided under the coil</w:t>
      </w:r>
      <w:r>
        <w:rPr>
          <w:rFonts w:ascii="Calibri" w:hAnsi="Calibri"/>
          <w:sz w:val="20"/>
        </w:rPr>
        <w:t>.</w:t>
      </w:r>
    </w:p>
    <w:p w14:paraId="6B62F1B3" w14:textId="77777777" w:rsidR="00BF36B8" w:rsidRPr="00BF36B8" w:rsidRDefault="00BF36B8" w:rsidP="00A45602">
      <w:pPr>
        <w:pStyle w:val="ListParagraph"/>
        <w:spacing w:after="0"/>
        <w:rPr>
          <w:rFonts w:ascii="Calibri" w:hAnsi="Calibri"/>
          <w:sz w:val="20"/>
        </w:rPr>
      </w:pPr>
    </w:p>
    <w:p w14:paraId="733C264C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645002">
        <w:rPr>
          <w:rFonts w:ascii="Calibri" w:hAnsi="Calibri"/>
          <w:sz w:val="20"/>
        </w:rPr>
        <w:t>Condensate to drain out bottom of drain pan</w:t>
      </w:r>
      <w:r>
        <w:rPr>
          <w:rFonts w:ascii="Calibri" w:hAnsi="Calibri"/>
          <w:sz w:val="20"/>
        </w:rPr>
        <w:t>.</w:t>
      </w:r>
    </w:p>
    <w:p w14:paraId="02F2C34E" w14:textId="77777777" w:rsidR="00BF36B8" w:rsidRPr="00BF36B8" w:rsidRDefault="00BF36B8" w:rsidP="00A45602">
      <w:pPr>
        <w:pStyle w:val="ListParagraph"/>
        <w:spacing w:after="0"/>
        <w:rPr>
          <w:rFonts w:ascii="Calibri" w:hAnsi="Calibri"/>
          <w:sz w:val="20"/>
        </w:rPr>
      </w:pPr>
    </w:p>
    <w:p w14:paraId="0837906E" w14:textId="77777777" w:rsidR="00BF36B8" w:rsidRDefault="00BF36B8" w:rsidP="00A45602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645002">
        <w:rPr>
          <w:rFonts w:ascii="Calibri" w:hAnsi="Calibri"/>
          <w:sz w:val="20"/>
        </w:rPr>
        <w:t>External condensate trap is required. Refer to the IOM for details</w:t>
      </w:r>
      <w:r>
        <w:rPr>
          <w:rFonts w:ascii="Calibri" w:hAnsi="Calibri"/>
          <w:sz w:val="20"/>
        </w:rPr>
        <w:t>.</w:t>
      </w:r>
    </w:p>
    <w:p w14:paraId="680A4E5D" w14:textId="77777777" w:rsidR="00BF36B8" w:rsidRDefault="00BF36B8" w:rsidP="00A45602">
      <w:pPr>
        <w:spacing w:after="0"/>
        <w:rPr>
          <w:rFonts w:ascii="Calibri" w:hAnsi="Calibri"/>
          <w:sz w:val="20"/>
        </w:rPr>
      </w:pPr>
    </w:p>
    <w:p w14:paraId="47A012D5" w14:textId="77777777" w:rsidR="00BF36B8" w:rsidRPr="00BF36B8" w:rsidRDefault="00BF36B8" w:rsidP="00BC262F">
      <w:pPr>
        <w:pStyle w:val="ListParagraph"/>
        <w:numPr>
          <w:ilvl w:val="1"/>
          <w:numId w:val="27"/>
        </w:numPr>
        <w:spacing w:after="0"/>
        <w:rPr>
          <w:rFonts w:ascii="Calibri" w:hAnsi="Calibri"/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F2971B" wp14:editId="189BD75B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B171" id="Rectangle 10" o:spid="_x0000_s1026" style="position:absolute;margin-left:-1.5pt;margin-top:0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BF36B8">
        <w:rPr>
          <w:rFonts w:ascii="Calibri" w:hAnsi="Calibri"/>
          <w:b/>
        </w:rPr>
        <w:t>Water Cooled Condenser Module</w:t>
      </w:r>
    </w:p>
    <w:p w14:paraId="7194DBDC" w14:textId="77777777" w:rsidR="00BF36B8" w:rsidRDefault="00BF36B8" w:rsidP="00BF36B8">
      <w:pPr>
        <w:spacing w:after="0"/>
        <w:rPr>
          <w:rFonts w:ascii="Calibri" w:hAnsi="Calibri"/>
          <w:sz w:val="20"/>
        </w:rPr>
      </w:pPr>
    </w:p>
    <w:p w14:paraId="4E3D6101" w14:textId="3FB22078" w:rsidR="00D76399" w:rsidRPr="00D76399" w:rsidRDefault="00D76399" w:rsidP="00BC262F">
      <w:pPr>
        <w:pStyle w:val="ListParagraph"/>
        <w:numPr>
          <w:ilvl w:val="2"/>
          <w:numId w:val="27"/>
        </w:numPr>
        <w:spacing w:after="0"/>
        <w:rPr>
          <w:sz w:val="20"/>
          <w:szCs w:val="24"/>
        </w:rPr>
      </w:pPr>
      <w:bookmarkStart w:id="0" w:name="_Hlk183681369"/>
      <w:r w:rsidRPr="00D76399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769D0D3C" w14:textId="77777777" w:rsidR="00BF36B8" w:rsidRDefault="00BF36B8" w:rsidP="00BF36B8">
      <w:pPr>
        <w:spacing w:after="0"/>
        <w:rPr>
          <w:rFonts w:ascii="Calibri" w:hAnsi="Calibri"/>
          <w:sz w:val="20"/>
        </w:rPr>
      </w:pPr>
    </w:p>
    <w:p w14:paraId="57BEDA44" w14:textId="77777777" w:rsidR="00BF36B8" w:rsidRDefault="00BF36B8" w:rsidP="00BC262F">
      <w:pPr>
        <w:pStyle w:val="ListParagraph"/>
        <w:numPr>
          <w:ilvl w:val="2"/>
          <w:numId w:val="27"/>
        </w:numPr>
        <w:spacing w:after="0"/>
        <w:rPr>
          <w:rFonts w:ascii="Calibri" w:hAnsi="Calibri"/>
          <w:sz w:val="20"/>
        </w:rPr>
      </w:pPr>
      <w:r w:rsidRPr="00E0395F">
        <w:rPr>
          <w:rFonts w:ascii="Calibri" w:hAnsi="Calibri"/>
          <w:sz w:val="20"/>
        </w:rPr>
        <w:t>The connections shall be female pipe thread mounted flush to the cabinet exterior</w:t>
      </w:r>
      <w:r>
        <w:rPr>
          <w:rFonts w:ascii="Calibri" w:hAnsi="Calibri"/>
          <w:sz w:val="20"/>
        </w:rPr>
        <w:t>.</w:t>
      </w:r>
    </w:p>
    <w:p w14:paraId="7469C01F" w14:textId="77777777" w:rsidR="00A45602" w:rsidRPr="00A45602" w:rsidRDefault="00A45602" w:rsidP="00A45602">
      <w:pPr>
        <w:spacing w:after="0"/>
        <w:rPr>
          <w:rFonts w:ascii="Calibri" w:hAnsi="Calibri"/>
          <w:sz w:val="20"/>
        </w:rPr>
      </w:pPr>
    </w:p>
    <w:p w14:paraId="309AFD6B" w14:textId="7E8F5F06" w:rsidR="00BC262F" w:rsidRPr="00A45602" w:rsidRDefault="00BF36B8" w:rsidP="00A45602">
      <w:pPr>
        <w:spacing w:after="0"/>
        <w:rPr>
          <w:rFonts w:ascii="Calibri" w:hAnsi="Calibri"/>
          <w:sz w:val="20"/>
        </w:rPr>
      </w:pPr>
      <w:r w:rsidRPr="00A45602">
        <w:rPr>
          <w:rFonts w:ascii="Calibri" w:hAnsi="Calibri"/>
          <w:b/>
          <w:bCs/>
          <w:sz w:val="20"/>
        </w:rPr>
        <w:t>*(O</w:t>
      </w:r>
      <w:r w:rsidR="00934EC3" w:rsidRPr="00A45602">
        <w:rPr>
          <w:rFonts w:ascii="Calibri" w:hAnsi="Calibri"/>
          <w:b/>
          <w:bCs/>
          <w:sz w:val="20"/>
        </w:rPr>
        <w:t>ptional</w:t>
      </w:r>
      <w:r w:rsidRPr="00A45602">
        <w:rPr>
          <w:rFonts w:ascii="Calibri" w:hAnsi="Calibri"/>
          <w:b/>
          <w:bCs/>
          <w:sz w:val="20"/>
        </w:rPr>
        <w:t>)</w:t>
      </w:r>
      <w:r w:rsidRPr="00A45602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50139F2A" w14:textId="77777777" w:rsidR="00BF36B8" w:rsidRDefault="00BF36B8" w:rsidP="00BF36B8">
      <w:pPr>
        <w:spacing w:after="0"/>
        <w:rPr>
          <w:rFonts w:ascii="Calibri" w:hAnsi="Calibri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3F4C81" wp14:editId="3866B3E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5BB13" id="Rectangle 11" o:spid="_x0000_s1026" style="position:absolute;margin-left:-1.5pt;margin-top:13.15pt;width:468.7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BF36B8" w:rsidRPr="00BF36B8" w:rsidRDefault="00BF36B8" w:rsidP="00BC262F">
      <w:pPr>
        <w:pStyle w:val="ListParagraph"/>
        <w:numPr>
          <w:ilvl w:val="1"/>
          <w:numId w:val="27"/>
        </w:numPr>
        <w:spacing w:after="0"/>
        <w:rPr>
          <w:rFonts w:ascii="Calibri" w:hAnsi="Calibri"/>
          <w:b/>
          <w:bCs/>
        </w:rPr>
      </w:pPr>
      <w:r w:rsidRPr="0E736583">
        <w:rPr>
          <w:rFonts w:ascii="Calibri" w:hAnsi="Calibri"/>
          <w:b/>
          <w:bCs/>
        </w:rPr>
        <w:t>Valve Configuration – Factory Installed</w:t>
      </w:r>
    </w:p>
    <w:p w14:paraId="34C05F5D" w14:textId="77777777" w:rsidR="008139F6" w:rsidRDefault="008139F6" w:rsidP="0E736583">
      <w:pPr>
        <w:spacing w:after="0"/>
        <w:rPr>
          <w:rFonts w:ascii="Calibri" w:hAnsi="Calibri"/>
          <w:sz w:val="20"/>
          <w:szCs w:val="20"/>
        </w:rPr>
      </w:pPr>
    </w:p>
    <w:p w14:paraId="35B2813C" w14:textId="6510B5CF" w:rsidR="00934EC3" w:rsidRDefault="00934EC3" w:rsidP="00BC262F">
      <w:pPr>
        <w:pStyle w:val="ListParagraph"/>
        <w:numPr>
          <w:ilvl w:val="2"/>
          <w:numId w:val="27"/>
        </w:numPr>
        <w:spacing w:after="0"/>
        <w:rPr>
          <w:sz w:val="20"/>
          <w:szCs w:val="20"/>
        </w:rPr>
      </w:pPr>
      <w:bookmarkStart w:id="1" w:name="_Hlk183682293"/>
      <w:r w:rsidRPr="00934EC3">
        <w:rPr>
          <w:sz w:val="20"/>
          <w:szCs w:val="20"/>
        </w:rPr>
        <w:t>All units shall be supplied with two 2-way control valves (1 for heating and 1 for cooling) for variable water flow pumping systems. If the system is bottom fed, all units at the top of each riser shall only be wired for continuous water flow.</w:t>
      </w:r>
      <w:bookmarkEnd w:id="1"/>
    </w:p>
    <w:p w14:paraId="38EA667B" w14:textId="77777777" w:rsidR="001B41D8" w:rsidRDefault="001B41D8" w:rsidP="001B41D8">
      <w:pPr>
        <w:spacing w:after="0"/>
        <w:rPr>
          <w:sz w:val="20"/>
          <w:szCs w:val="20"/>
        </w:rPr>
      </w:pPr>
    </w:p>
    <w:p w14:paraId="7C630291" w14:textId="77777777" w:rsidR="001B41D8" w:rsidRDefault="001B41D8" w:rsidP="001B41D8">
      <w:pPr>
        <w:spacing w:after="0"/>
        <w:rPr>
          <w:sz w:val="20"/>
        </w:rPr>
      </w:pPr>
      <w:r w:rsidRPr="00675CA8">
        <w:rPr>
          <w:rFonts w:ascii="Calibri" w:hAnsi="Calibri" w:cs="Calibri"/>
          <w:b/>
          <w:bCs/>
          <w:sz w:val="20"/>
          <w:szCs w:val="20"/>
        </w:rPr>
        <w:t>*(Optional)</w:t>
      </w:r>
      <w:r>
        <w:rPr>
          <w:sz w:val="20"/>
          <w:szCs w:val="20"/>
        </w:rPr>
        <w:t xml:space="preserve"> Flow limiting device available upon request.</w:t>
      </w:r>
    </w:p>
    <w:p w14:paraId="5F5FE1B7" w14:textId="77777777" w:rsidR="001B41D8" w:rsidRPr="001B41D8" w:rsidRDefault="001B41D8" w:rsidP="001B41D8">
      <w:pPr>
        <w:spacing w:after="0"/>
        <w:rPr>
          <w:sz w:val="20"/>
          <w:szCs w:val="20"/>
        </w:rPr>
      </w:pPr>
    </w:p>
    <w:p w14:paraId="30D7AA69" w14:textId="77777777" w:rsidR="004A496E" w:rsidRDefault="004A496E" w:rsidP="00BF36B8">
      <w:pPr>
        <w:spacing w:after="0"/>
        <w:rPr>
          <w:rFonts w:ascii="Calibri" w:hAnsi="Calibri"/>
          <w:sz w:val="20"/>
        </w:rPr>
      </w:pPr>
    </w:p>
    <w:p w14:paraId="28B62D12" w14:textId="77777777" w:rsidR="004A496E" w:rsidRPr="00437F16" w:rsidRDefault="004A496E" w:rsidP="004A496E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39D9C68F" w14:textId="77777777" w:rsidR="004A496E" w:rsidRDefault="004A496E" w:rsidP="00BF36B8">
      <w:pPr>
        <w:spacing w:after="0"/>
        <w:rPr>
          <w:rFonts w:ascii="Calibri" w:hAnsi="Calibri"/>
          <w:sz w:val="20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9567A93" wp14:editId="15A92FCC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6E3D" id="Rectangle 12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77777777" w:rsidR="004A496E" w:rsidRPr="004A496E" w:rsidRDefault="004A496E" w:rsidP="004A496E">
      <w:pPr>
        <w:pStyle w:val="ListParagraph"/>
        <w:numPr>
          <w:ilvl w:val="1"/>
          <w:numId w:val="20"/>
        </w:numPr>
        <w:spacing w:after="0"/>
        <w:rPr>
          <w:rFonts w:ascii="Calibri" w:hAnsi="Calibri"/>
          <w:b/>
        </w:rPr>
      </w:pPr>
      <w:r w:rsidRPr="004A496E">
        <w:rPr>
          <w:rFonts w:ascii="Calibri" w:hAnsi="Calibri"/>
          <w:b/>
        </w:rPr>
        <w:t>System</w:t>
      </w:r>
    </w:p>
    <w:p w14:paraId="7196D064" w14:textId="77777777" w:rsidR="004A496E" w:rsidRDefault="004A496E" w:rsidP="00BF36B8">
      <w:pPr>
        <w:spacing w:after="0"/>
        <w:rPr>
          <w:rFonts w:ascii="Calibri" w:hAnsi="Calibri"/>
          <w:sz w:val="20"/>
        </w:rPr>
      </w:pPr>
    </w:p>
    <w:p w14:paraId="2D783AAC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b/>
          <w:sz w:val="18"/>
        </w:rPr>
      </w:pPr>
      <w:r w:rsidRPr="00C64F3E">
        <w:rPr>
          <w:sz w:val="20"/>
        </w:rPr>
        <w:t>The unit shall be complete with a standard microprocessor controlled electronic circuit board.</w:t>
      </w:r>
    </w:p>
    <w:p w14:paraId="786F983F" w14:textId="77777777" w:rsidR="00942D8C" w:rsidRPr="00C64F3E" w:rsidRDefault="00942D8C" w:rsidP="00A45602">
      <w:pPr>
        <w:spacing w:after="0"/>
        <w:rPr>
          <w:b/>
          <w:sz w:val="20"/>
        </w:rPr>
      </w:pPr>
    </w:p>
    <w:p w14:paraId="6C3098D4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b/>
          <w:sz w:val="18"/>
        </w:rPr>
      </w:pPr>
      <w:r w:rsidRPr="00C64F3E">
        <w:rPr>
          <w:sz w:val="20"/>
        </w:rPr>
        <w:t>The control panel shall be supplied with individual 24 VAC control transformer.</w:t>
      </w:r>
    </w:p>
    <w:p w14:paraId="1F63E53E" w14:textId="77777777" w:rsidR="00942D8C" w:rsidRPr="00C64F3E" w:rsidRDefault="00942D8C" w:rsidP="00A45602">
      <w:pPr>
        <w:pStyle w:val="ListParagraph"/>
        <w:spacing w:after="0"/>
        <w:rPr>
          <w:b/>
          <w:sz w:val="20"/>
        </w:rPr>
      </w:pPr>
    </w:p>
    <w:p w14:paraId="565E4879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7A0F38B3" w14:textId="77777777" w:rsidR="00942D8C" w:rsidRPr="00C64F3E" w:rsidRDefault="00942D8C" w:rsidP="00A45602">
      <w:pPr>
        <w:pStyle w:val="ListParagraph"/>
        <w:spacing w:after="0"/>
      </w:pPr>
    </w:p>
    <w:p w14:paraId="34FF16B3" w14:textId="1C7903DF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 w:rsidR="0091540A"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3916AB9E" w14:textId="77777777" w:rsidR="00942D8C" w:rsidRPr="00C64F3E" w:rsidRDefault="00942D8C" w:rsidP="00A45602">
      <w:pPr>
        <w:pStyle w:val="ListParagraph"/>
        <w:spacing w:after="0"/>
        <w:rPr>
          <w:b/>
          <w:sz w:val="20"/>
        </w:rPr>
      </w:pPr>
    </w:p>
    <w:p w14:paraId="35C29707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0528BE17" w14:textId="77777777" w:rsidR="00942D8C" w:rsidRPr="00C64F3E" w:rsidRDefault="00942D8C" w:rsidP="00A45602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071123F8" w14:textId="77777777" w:rsidR="00942D8C" w:rsidRPr="00C64F3E" w:rsidRDefault="00942D8C" w:rsidP="00A45602">
      <w:pPr>
        <w:pStyle w:val="ListParagraph"/>
        <w:numPr>
          <w:ilvl w:val="0"/>
          <w:numId w:val="26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379D89A1" w14:textId="77777777" w:rsidR="00942D8C" w:rsidRPr="00C64F3E" w:rsidRDefault="00942D8C" w:rsidP="00A45602">
      <w:pPr>
        <w:spacing w:after="0"/>
        <w:rPr>
          <w:sz w:val="20"/>
        </w:rPr>
      </w:pPr>
    </w:p>
    <w:p w14:paraId="31B5C998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26039979" w14:textId="77777777" w:rsidR="00942D8C" w:rsidRPr="00C64F3E" w:rsidRDefault="00942D8C" w:rsidP="00A45602">
      <w:pPr>
        <w:pStyle w:val="ListParagraph"/>
        <w:spacing w:after="0"/>
        <w:rPr>
          <w:sz w:val="20"/>
        </w:rPr>
      </w:pPr>
    </w:p>
    <w:p w14:paraId="732374D8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32468405" w14:textId="77777777" w:rsidR="00942D8C" w:rsidRPr="00C64F3E" w:rsidRDefault="00942D8C" w:rsidP="00A45602">
      <w:pPr>
        <w:pStyle w:val="ListParagraph"/>
        <w:spacing w:after="0"/>
        <w:rPr>
          <w:sz w:val="20"/>
        </w:rPr>
      </w:pPr>
    </w:p>
    <w:p w14:paraId="56438FE7" w14:textId="77777777" w:rsidR="00942D8C" w:rsidRPr="00C64F3E" w:rsidRDefault="00942D8C" w:rsidP="00A45602">
      <w:pPr>
        <w:pStyle w:val="ListParagraph"/>
        <w:numPr>
          <w:ilvl w:val="2"/>
          <w:numId w:val="25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78F473D2" w14:textId="77777777" w:rsidR="00942D8C" w:rsidRPr="00C64F3E" w:rsidRDefault="00942D8C" w:rsidP="00A45602">
      <w:pPr>
        <w:spacing w:after="0"/>
        <w:ind w:firstLine="720"/>
        <w:rPr>
          <w:b/>
          <w:sz w:val="20"/>
          <w:u w:val="single"/>
        </w:rPr>
      </w:pPr>
    </w:p>
    <w:p w14:paraId="550C3680" w14:textId="77777777" w:rsidR="00942D8C" w:rsidRPr="002969C0" w:rsidRDefault="00942D8C" w:rsidP="00A45602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AD9C6F4" w14:textId="77777777" w:rsidR="004A496E" w:rsidRDefault="004A496E" w:rsidP="00A45602">
      <w:pPr>
        <w:spacing w:after="0"/>
        <w:rPr>
          <w:rFonts w:ascii="Calibri" w:hAnsi="Calibri"/>
          <w:sz w:val="20"/>
        </w:rPr>
      </w:pPr>
    </w:p>
    <w:p w14:paraId="5023141B" w14:textId="77777777" w:rsidR="004A496E" w:rsidRDefault="004A496E" w:rsidP="004A496E">
      <w:pPr>
        <w:spacing w:after="0"/>
        <w:rPr>
          <w:rFonts w:ascii="Calibri" w:hAnsi="Calibri"/>
          <w:sz w:val="20"/>
        </w:rPr>
      </w:pPr>
    </w:p>
    <w:p w14:paraId="6A580B1D" w14:textId="77777777" w:rsidR="004A496E" w:rsidRPr="004A496E" w:rsidRDefault="004A496E" w:rsidP="004A496E">
      <w:pPr>
        <w:pStyle w:val="ListParagraph"/>
        <w:numPr>
          <w:ilvl w:val="1"/>
          <w:numId w:val="20"/>
        </w:numPr>
        <w:spacing w:after="0"/>
        <w:rPr>
          <w:rFonts w:ascii="Calibri" w:hAnsi="Calibri"/>
          <w:b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7264A4" wp14:editId="338B8FAA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5953125" cy="1905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5877" id="Rectangle 13" o:spid="_x0000_s1026" style="position:absolute;margin-left:-1.5pt;margin-top:0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" fillcolor="#8eaadb [1940]" strokecolor="#8eaadb [1940]" strokeweight="1pt">
                <w10:wrap anchorx="margin"/>
              </v:rect>
            </w:pict>
          </mc:Fallback>
        </mc:AlternateContent>
      </w:r>
      <w:r w:rsidRPr="004A496E">
        <w:rPr>
          <w:rFonts w:ascii="Calibri" w:hAnsi="Calibri"/>
          <w:b/>
        </w:rPr>
        <w:t>Alarms</w:t>
      </w:r>
    </w:p>
    <w:p w14:paraId="1F3B1409" w14:textId="77777777" w:rsidR="004A496E" w:rsidRDefault="004A496E" w:rsidP="004A496E">
      <w:pPr>
        <w:spacing w:after="0"/>
        <w:rPr>
          <w:rFonts w:ascii="Calibri" w:hAnsi="Calibri"/>
          <w:sz w:val="20"/>
        </w:rPr>
      </w:pPr>
    </w:p>
    <w:p w14:paraId="0A6951FA" w14:textId="77777777" w:rsidR="004A496E" w:rsidRDefault="004A496E" w:rsidP="004A496E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alarms:</w:t>
      </w:r>
    </w:p>
    <w:p w14:paraId="676D008E" w14:textId="77777777" w:rsidR="004A496E" w:rsidRDefault="004A496E" w:rsidP="004A496E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Low Coil Temperature</w:t>
      </w:r>
    </w:p>
    <w:p w14:paraId="15832415" w14:textId="77777777" w:rsidR="004A496E" w:rsidRDefault="004A496E" w:rsidP="004A496E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4A496E" w:rsidRDefault="004A496E" w:rsidP="004A496E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4A496E" w:rsidRDefault="004A496E" w:rsidP="004A496E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4A496E" w:rsidRDefault="004A496E" w:rsidP="004A496E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49AFBB2B" w:rsidR="004A496E" w:rsidRDefault="004A496E" w:rsidP="0E736583">
      <w:pPr>
        <w:pStyle w:val="ListParagraph"/>
        <w:numPr>
          <w:ilvl w:val="0"/>
          <w:numId w:val="22"/>
        </w:numPr>
        <w:spacing w:after="0"/>
        <w:rPr>
          <w:rFonts w:ascii="Calibri" w:hAnsi="Calibri"/>
          <w:sz w:val="20"/>
          <w:szCs w:val="20"/>
        </w:rPr>
      </w:pPr>
      <w:r w:rsidRPr="0E736583">
        <w:rPr>
          <w:rFonts w:ascii="Calibri" w:hAnsi="Calibri"/>
          <w:sz w:val="20"/>
          <w:szCs w:val="20"/>
        </w:rPr>
        <w:t xml:space="preserve">High Condensate Level </w:t>
      </w:r>
    </w:p>
    <w:p w14:paraId="562C75D1" w14:textId="77777777" w:rsidR="004A496E" w:rsidRPr="004A496E" w:rsidRDefault="004A496E" w:rsidP="004A496E"/>
    <w:p w14:paraId="4F904CB7" w14:textId="76C79FEB" w:rsidR="004A496E" w:rsidRPr="004A496E" w:rsidRDefault="004A496E" w:rsidP="004A496E">
      <w:pPr>
        <w:tabs>
          <w:tab w:val="left" w:pos="2535"/>
        </w:tabs>
      </w:pPr>
    </w:p>
    <w:sectPr w:rsidR="004A496E" w:rsidRPr="004A496E" w:rsidSect="00C72052">
      <w:headerReference w:type="default" r:id="rId10"/>
      <w:footerReference w:type="default" r:id="rId11"/>
      <w:pgSz w:w="12240" w:h="15840"/>
      <w:pgMar w:top="1134" w:right="1134" w:bottom="1134" w:left="113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4012" w14:textId="77777777" w:rsidR="0062112A" w:rsidRDefault="0062112A" w:rsidP="00153508">
      <w:pPr>
        <w:spacing w:after="0" w:line="240" w:lineRule="auto"/>
      </w:pPr>
      <w:r>
        <w:separator/>
      </w:r>
    </w:p>
  </w:endnote>
  <w:endnote w:type="continuationSeparator" w:id="0">
    <w:p w14:paraId="524000BD" w14:textId="77777777" w:rsidR="0062112A" w:rsidRDefault="0062112A" w:rsidP="0015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D8827" w14:textId="77777777" w:rsidR="00153508" w:rsidRDefault="00153508" w:rsidP="0015350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41898A8" wp14:editId="5EA535CD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06971CD3" w14:textId="77777777" w:rsidR="00153508" w:rsidRDefault="00153508" w:rsidP="00153508">
    <w:pPr>
      <w:pStyle w:val="Footer"/>
    </w:pPr>
  </w:p>
  <w:p w14:paraId="2655FEE7" w14:textId="21958E10" w:rsidR="00153508" w:rsidRDefault="00153508" w:rsidP="00153508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C60556">
      <w:rPr>
        <w:rFonts w:cs="Arial"/>
        <w:sz w:val="12"/>
        <w:szCs w:val="12"/>
      </w:rPr>
      <w:t>December 2024</w:t>
    </w:r>
  </w:p>
  <w:p w14:paraId="2A1F701D" w14:textId="77777777" w:rsidR="00153508" w:rsidRDefault="00153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273A7" w14:textId="77777777" w:rsidR="0062112A" w:rsidRDefault="0062112A" w:rsidP="00153508">
      <w:pPr>
        <w:spacing w:after="0" w:line="240" w:lineRule="auto"/>
      </w:pPr>
      <w:r>
        <w:separator/>
      </w:r>
    </w:p>
  </w:footnote>
  <w:footnote w:type="continuationSeparator" w:id="0">
    <w:p w14:paraId="08CE5733" w14:textId="77777777" w:rsidR="0062112A" w:rsidRDefault="0062112A" w:rsidP="0015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E284" w14:textId="77777777" w:rsidR="00153508" w:rsidRDefault="00153508">
    <w:pPr>
      <w:pStyle w:val="Header"/>
    </w:pPr>
    <w:proofErr w:type="spellStart"/>
    <w:r>
      <w:t>SpaceKeeper</w:t>
    </w:r>
    <w:proofErr w:type="spellEnd"/>
    <w:r>
      <w:t xml:space="preserve"> Horizontal Bulldog 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175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B02FC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DC45F5"/>
    <w:multiLevelType w:val="hybridMultilevel"/>
    <w:tmpl w:val="3A927E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DC2380"/>
    <w:multiLevelType w:val="hybridMultilevel"/>
    <w:tmpl w:val="331621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C716A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3DE5407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1A1F43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25F4F"/>
    <w:multiLevelType w:val="multilevel"/>
    <w:tmpl w:val="2E1C62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6072EB"/>
    <w:multiLevelType w:val="hybridMultilevel"/>
    <w:tmpl w:val="ECB6A1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F01044"/>
    <w:multiLevelType w:val="hybridMultilevel"/>
    <w:tmpl w:val="88C6B9DA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33797702"/>
    <w:multiLevelType w:val="multilevel"/>
    <w:tmpl w:val="4D00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824E08"/>
    <w:multiLevelType w:val="hybridMultilevel"/>
    <w:tmpl w:val="ADD427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EC1A6C"/>
    <w:multiLevelType w:val="multilevel"/>
    <w:tmpl w:val="C2D4B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E478D3"/>
    <w:multiLevelType w:val="multilevel"/>
    <w:tmpl w:val="605E7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BD50160"/>
    <w:multiLevelType w:val="hybridMultilevel"/>
    <w:tmpl w:val="B99C245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0E32C5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7F92EE7"/>
    <w:multiLevelType w:val="hybridMultilevel"/>
    <w:tmpl w:val="0F881C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5298E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4A1E80"/>
    <w:multiLevelType w:val="multilevel"/>
    <w:tmpl w:val="457E6F7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3E32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1C5C"/>
    <w:multiLevelType w:val="multilevel"/>
    <w:tmpl w:val="003E89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AE5A3F"/>
    <w:multiLevelType w:val="hybridMultilevel"/>
    <w:tmpl w:val="FDB472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0F65C9"/>
    <w:multiLevelType w:val="multilevel"/>
    <w:tmpl w:val="1F08B6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B80C74"/>
    <w:multiLevelType w:val="multilevel"/>
    <w:tmpl w:val="7AE2926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BE563E7"/>
    <w:multiLevelType w:val="multilevel"/>
    <w:tmpl w:val="CFDCA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64092259">
    <w:abstractNumId w:val="22"/>
  </w:num>
  <w:num w:numId="2" w16cid:durableId="544022706">
    <w:abstractNumId w:val="9"/>
  </w:num>
  <w:num w:numId="3" w16cid:durableId="1435784499">
    <w:abstractNumId w:val="3"/>
  </w:num>
  <w:num w:numId="4" w16cid:durableId="22485175">
    <w:abstractNumId w:val="18"/>
  </w:num>
  <w:num w:numId="5" w16cid:durableId="403770205">
    <w:abstractNumId w:val="6"/>
  </w:num>
  <w:num w:numId="6" w16cid:durableId="1744982967">
    <w:abstractNumId w:val="5"/>
  </w:num>
  <w:num w:numId="7" w16cid:durableId="455220209">
    <w:abstractNumId w:val="23"/>
  </w:num>
  <w:num w:numId="8" w16cid:durableId="1378748472">
    <w:abstractNumId w:val="19"/>
  </w:num>
  <w:num w:numId="9" w16cid:durableId="263729887">
    <w:abstractNumId w:val="11"/>
  </w:num>
  <w:num w:numId="10" w16cid:durableId="564951276">
    <w:abstractNumId w:val="1"/>
  </w:num>
  <w:num w:numId="11" w16cid:durableId="2008707864">
    <w:abstractNumId w:val="17"/>
  </w:num>
  <w:num w:numId="12" w16cid:durableId="1042904080">
    <w:abstractNumId w:val="2"/>
  </w:num>
  <w:num w:numId="13" w16cid:durableId="1002124377">
    <w:abstractNumId w:val="27"/>
  </w:num>
  <w:num w:numId="14" w16cid:durableId="311713650">
    <w:abstractNumId w:val="26"/>
  </w:num>
  <w:num w:numId="15" w16cid:durableId="1560050305">
    <w:abstractNumId w:val="4"/>
  </w:num>
  <w:num w:numId="16" w16cid:durableId="1213616549">
    <w:abstractNumId w:val="16"/>
  </w:num>
  <w:num w:numId="17" w16cid:durableId="33506277">
    <w:abstractNumId w:val="15"/>
  </w:num>
  <w:num w:numId="18" w16cid:durableId="343485814">
    <w:abstractNumId w:val="0"/>
  </w:num>
  <w:num w:numId="19" w16cid:durableId="1929389296">
    <w:abstractNumId w:val="7"/>
  </w:num>
  <w:num w:numId="20" w16cid:durableId="1475486889">
    <w:abstractNumId w:val="25"/>
  </w:num>
  <w:num w:numId="21" w16cid:durableId="485824941">
    <w:abstractNumId w:val="12"/>
  </w:num>
  <w:num w:numId="22" w16cid:durableId="1745486605">
    <w:abstractNumId w:val="10"/>
  </w:num>
  <w:num w:numId="23" w16cid:durableId="1000424264">
    <w:abstractNumId w:val="13"/>
  </w:num>
  <w:num w:numId="24" w16cid:durableId="736321117">
    <w:abstractNumId w:val="21"/>
  </w:num>
  <w:num w:numId="25" w16cid:durableId="1343557280">
    <w:abstractNumId w:val="8"/>
  </w:num>
  <w:num w:numId="26" w16cid:durableId="1788423846">
    <w:abstractNumId w:val="14"/>
  </w:num>
  <w:num w:numId="27" w16cid:durableId="2087072968">
    <w:abstractNumId w:val="20"/>
  </w:num>
  <w:num w:numId="28" w16cid:durableId="8511849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08"/>
    <w:rsid w:val="00073CF1"/>
    <w:rsid w:val="001001B1"/>
    <w:rsid w:val="00153508"/>
    <w:rsid w:val="001B41D8"/>
    <w:rsid w:val="001F7F26"/>
    <w:rsid w:val="002457A0"/>
    <w:rsid w:val="00252914"/>
    <w:rsid w:val="002A673E"/>
    <w:rsid w:val="003B33EE"/>
    <w:rsid w:val="003B3DA0"/>
    <w:rsid w:val="003C2EFF"/>
    <w:rsid w:val="003E49D5"/>
    <w:rsid w:val="004307B2"/>
    <w:rsid w:val="00457EC2"/>
    <w:rsid w:val="004765FC"/>
    <w:rsid w:val="004A0BD0"/>
    <w:rsid w:val="004A496E"/>
    <w:rsid w:val="004D190F"/>
    <w:rsid w:val="00530881"/>
    <w:rsid w:val="0057541F"/>
    <w:rsid w:val="005E186F"/>
    <w:rsid w:val="0062112A"/>
    <w:rsid w:val="00664275"/>
    <w:rsid w:val="006932C1"/>
    <w:rsid w:val="007013E4"/>
    <w:rsid w:val="0078118D"/>
    <w:rsid w:val="007F3A98"/>
    <w:rsid w:val="008139F6"/>
    <w:rsid w:val="00844EFD"/>
    <w:rsid w:val="00893B75"/>
    <w:rsid w:val="008A020E"/>
    <w:rsid w:val="00903F9B"/>
    <w:rsid w:val="0091540A"/>
    <w:rsid w:val="00921D3A"/>
    <w:rsid w:val="00934EC3"/>
    <w:rsid w:val="00942D8C"/>
    <w:rsid w:val="00990034"/>
    <w:rsid w:val="009B3318"/>
    <w:rsid w:val="009B739B"/>
    <w:rsid w:val="009D1221"/>
    <w:rsid w:val="009F7E51"/>
    <w:rsid w:val="00A15952"/>
    <w:rsid w:val="00A428DB"/>
    <w:rsid w:val="00A45602"/>
    <w:rsid w:val="00AA00DF"/>
    <w:rsid w:val="00B26DFB"/>
    <w:rsid w:val="00BC262F"/>
    <w:rsid w:val="00BC317C"/>
    <w:rsid w:val="00BE7F0F"/>
    <w:rsid w:val="00BF36B8"/>
    <w:rsid w:val="00C36883"/>
    <w:rsid w:val="00C60556"/>
    <w:rsid w:val="00C625B3"/>
    <w:rsid w:val="00C72052"/>
    <w:rsid w:val="00D11693"/>
    <w:rsid w:val="00D62849"/>
    <w:rsid w:val="00D76399"/>
    <w:rsid w:val="00DD69FB"/>
    <w:rsid w:val="00E3325F"/>
    <w:rsid w:val="00EC27D2"/>
    <w:rsid w:val="00ED578F"/>
    <w:rsid w:val="00F62DA2"/>
    <w:rsid w:val="00FA1526"/>
    <w:rsid w:val="0E736583"/>
    <w:rsid w:val="1DE7D4D3"/>
    <w:rsid w:val="3AC823D3"/>
    <w:rsid w:val="46119485"/>
    <w:rsid w:val="6E5EB1B9"/>
    <w:rsid w:val="702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1D1F"/>
  <w15:chartTrackingRefBased/>
  <w15:docId w15:val="{1D571FE9-7ECA-4898-923A-44B8E816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qFormat/>
    <w:rsid w:val="00153508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535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535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08"/>
  </w:style>
  <w:style w:type="paragraph" w:styleId="Footer">
    <w:name w:val="footer"/>
    <w:basedOn w:val="Normal"/>
    <w:link w:val="FooterChar"/>
    <w:uiPriority w:val="99"/>
    <w:unhideWhenUsed/>
    <w:rsid w:val="0015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08"/>
  </w:style>
  <w:style w:type="character" w:styleId="CommentReference">
    <w:name w:val="annotation reference"/>
    <w:uiPriority w:val="99"/>
    <w:semiHidden/>
    <w:unhideWhenUsed/>
    <w:rsid w:val="009D1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221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221"/>
    <w:rPr>
      <w:rFonts w:ascii="Cambria" w:eastAsia="MS Mincho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179AD1173934CB35925D8E1E42C51" ma:contentTypeVersion="18" ma:contentTypeDescription="Create a new document." ma:contentTypeScope="" ma:versionID="fa3b337bd3f073bb5bb3900a27b6c54f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765a14be3a56c842044b36fbd523875d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Props1.xml><?xml version="1.0" encoding="utf-8"?>
<ds:datastoreItem xmlns:ds="http://schemas.openxmlformats.org/officeDocument/2006/customXml" ds:itemID="{067CA02E-C3D4-45E6-9DC1-E3981276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3413C-8D46-4D11-B660-78A4B6036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2435D-44DD-4533-BB46-F29C25804B82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cp:lastPrinted>2024-12-10T18:58:00Z</cp:lastPrinted>
  <dcterms:created xsi:type="dcterms:W3CDTF">2025-02-24T22:34:00Z</dcterms:created>
  <dcterms:modified xsi:type="dcterms:W3CDTF">2025-02-24T22:34:00Z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566400</vt:r8>
  </property>
  <property fmtid="{D5CDD505-2E9C-101B-9397-08002B2CF9AE}" pid="4" name="MediaServiceImageTags">
    <vt:lpwstr/>
  </property>
  <property fmtid="{D5CDD505-2E9C-101B-9397-08002B2CF9AE}" pid="5" name="MSIP_Label_ce8b62ee-019c-4c4f-8171-70312d408294_Enabled">
    <vt:lpwstr>true</vt:lpwstr>
  </property>
  <property fmtid="{D5CDD505-2E9C-101B-9397-08002B2CF9AE}" pid="6" name="MSIP_Label_ce8b62ee-019c-4c4f-8171-70312d408294_SetDate">
    <vt:lpwstr>2024-10-29T12:18:57Z</vt:lpwstr>
  </property>
  <property fmtid="{D5CDD505-2E9C-101B-9397-08002B2CF9AE}" pid="7" name="MSIP_Label_ce8b62ee-019c-4c4f-8171-70312d408294_Method">
    <vt:lpwstr>Standard</vt:lpwstr>
  </property>
  <property fmtid="{D5CDD505-2E9C-101B-9397-08002B2CF9AE}" pid="8" name="MSIP_Label_ce8b62ee-019c-4c4f-8171-70312d408294_Name">
    <vt:lpwstr>defa4170-0d19-0005-0004-bc88714345d2</vt:lpwstr>
  </property>
  <property fmtid="{D5CDD505-2E9C-101B-9397-08002B2CF9AE}" pid="9" name="MSIP_Label_ce8b62ee-019c-4c4f-8171-70312d408294_SiteId">
    <vt:lpwstr>9ad3cbc7-2522-4a4a-959a-9b21d005fb68</vt:lpwstr>
  </property>
  <property fmtid="{D5CDD505-2E9C-101B-9397-08002B2CF9AE}" pid="10" name="MSIP_Label_ce8b62ee-019c-4c4f-8171-70312d408294_ActionId">
    <vt:lpwstr>b00f8326-091d-4441-ac7e-064126c94917</vt:lpwstr>
  </property>
  <property fmtid="{D5CDD505-2E9C-101B-9397-08002B2CF9AE}" pid="11" name="MSIP_Label_ce8b62ee-019c-4c4f-8171-70312d408294_ContentBits">
    <vt:lpwstr>0</vt:lpwstr>
  </property>
</Properties>
</file>